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 w:rsidRPr="0084692D">
        <w:trPr>
          <w:divId w:val="754129288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THÔNG TIN VÀ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>TRUY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 THÔNG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 HÒA XÃ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NGHĨA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 NAM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>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 -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do -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nh phúc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000000" w:rsidRPr="0084692D">
        <w:trPr>
          <w:divId w:val="754129288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: 03/2014/TT-BTTTT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pacing w:after="120" w:afterAutospacing="0" w:line="360" w:lineRule="auto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Hà N</w:t>
            </w:r>
            <w:r w:rsidRPr="0084692D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i, ngày 11 tháng 3 năm 2014</w:t>
            </w:r>
          </w:p>
        </w:tc>
      </w:tr>
    </w:tbl>
    <w:p w:rsidR="00000000" w:rsidRPr="0084692D" w:rsidRDefault="0062015C" w:rsidP="0084692D">
      <w:pPr>
        <w:pStyle w:val="NormalWeb"/>
        <w:tabs>
          <w:tab w:val="left" w:pos="3045"/>
        </w:tabs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b/>
          <w:bCs/>
          <w:sz w:val="28"/>
          <w:szCs w:val="28"/>
        </w:rPr>
        <w:t> </w:t>
      </w:r>
      <w:r w:rsidR="0084692D">
        <w:rPr>
          <w:rFonts w:asciiTheme="majorHAnsi" w:hAnsiTheme="majorHAnsi" w:cstheme="majorHAnsi"/>
          <w:b/>
          <w:bCs/>
          <w:sz w:val="28"/>
          <w:szCs w:val="28"/>
        </w:rPr>
        <w:tab/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1" w:name="loai_1"/>
      <w:r w:rsidRPr="0084692D">
        <w:rPr>
          <w:rFonts w:asciiTheme="majorHAnsi" w:hAnsiTheme="majorHAnsi" w:cstheme="majorHAnsi"/>
          <w:b/>
          <w:bCs/>
          <w:sz w:val="28"/>
          <w:szCs w:val="28"/>
        </w:rPr>
        <w:t>THÔNG TƯ</w:t>
      </w:r>
      <w:bookmarkEnd w:id="1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2" w:name="loai_1_name"/>
      <w:r w:rsidRPr="0084692D">
        <w:rPr>
          <w:rFonts w:asciiTheme="majorHAnsi" w:hAnsiTheme="majorHAnsi" w:cstheme="majorHAnsi"/>
          <w:sz w:val="28"/>
          <w:szCs w:val="28"/>
        </w:rPr>
        <w:t>QUY Đ</w:t>
      </w:r>
      <w:r w:rsidRPr="0084692D">
        <w:rPr>
          <w:rFonts w:asciiTheme="majorHAnsi" w:hAnsiTheme="majorHAnsi" w:cstheme="majorHAnsi"/>
          <w:sz w:val="28"/>
          <w:szCs w:val="28"/>
        </w:rPr>
        <w:t>Ị</w:t>
      </w:r>
      <w:r w:rsidRPr="0084692D">
        <w:rPr>
          <w:rFonts w:asciiTheme="majorHAnsi" w:hAnsiTheme="majorHAnsi" w:cstheme="majorHAnsi"/>
          <w:sz w:val="28"/>
          <w:szCs w:val="28"/>
        </w:rPr>
        <w:t>NH CHU</w:t>
      </w:r>
      <w:r w:rsidRPr="0084692D">
        <w:rPr>
          <w:rFonts w:asciiTheme="majorHAnsi" w:hAnsiTheme="majorHAnsi" w:cstheme="majorHAnsi"/>
          <w:sz w:val="28"/>
          <w:szCs w:val="28"/>
        </w:rPr>
        <w:t>Ẩ</w:t>
      </w:r>
      <w:r w:rsidRPr="0084692D">
        <w:rPr>
          <w:rFonts w:asciiTheme="majorHAnsi" w:hAnsiTheme="majorHAnsi" w:cstheme="majorHAnsi"/>
          <w:sz w:val="28"/>
          <w:szCs w:val="28"/>
        </w:rPr>
        <w:t>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CÔNG NGH</w:t>
      </w:r>
      <w:r w:rsidRPr="0084692D">
        <w:rPr>
          <w:rFonts w:asciiTheme="majorHAnsi" w:hAnsiTheme="majorHAnsi" w:cstheme="majorHAnsi"/>
          <w:sz w:val="28"/>
          <w:szCs w:val="28"/>
        </w:rPr>
        <w:t>Ệ</w:t>
      </w:r>
      <w:r w:rsidRPr="0084692D">
        <w:rPr>
          <w:rFonts w:asciiTheme="majorHAnsi" w:hAnsiTheme="majorHAnsi" w:cstheme="majorHAnsi"/>
          <w:sz w:val="28"/>
          <w:szCs w:val="28"/>
        </w:rPr>
        <w:t xml:space="preserve"> THÔNG TIN</w:t>
      </w:r>
      <w:bookmarkEnd w:id="2"/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i/>
          <w:iCs/>
          <w:sz w:val="28"/>
          <w:szCs w:val="28"/>
        </w:rPr>
        <w:t>Căn c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ứ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 xml:space="preserve"> Lu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ậ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t Công ngh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ệ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 xml:space="preserve"> thông tin ngày 29 tháng 6 năm 2006;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i/>
          <w:iCs/>
          <w:sz w:val="28"/>
          <w:szCs w:val="28"/>
        </w:rPr>
        <w:t>Căn c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ứ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 xml:space="preserve"> Ngh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ị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 xml:space="preserve"> đ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ị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nh s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ố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 xml:space="preserve"> 132/2013/NĐ-CP ngày 16 tháng 10 năm 2013 c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ủ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a Chính ph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ủ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 xml:space="preserve"> quy đ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ị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nh ch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ứ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c năng, nhi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ệ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m v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ụ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, quy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ề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n h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ạ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n và cơ c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ấ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u t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ổ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 xml:space="preserve"> ch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ứ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c c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ủ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a B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ộ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 xml:space="preserve"> Thông tin và Truy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ề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n thông;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i/>
          <w:iCs/>
          <w:sz w:val="28"/>
          <w:szCs w:val="28"/>
        </w:rPr>
        <w:t>Xét đ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ề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 xml:space="preserve"> ngh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ị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 xml:space="preserve"> c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ủ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a V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ụ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 xml:space="preserve"> trư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ở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ng V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ụ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 xml:space="preserve"> Cô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ng ngh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ệ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 xml:space="preserve"> thông tin,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i/>
          <w:iCs/>
          <w:sz w:val="28"/>
          <w:szCs w:val="28"/>
        </w:rPr>
        <w:t>Bộ trưởng Bộ Thông tin và Truy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ề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n thông ban hành Thông tư Quy đ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ị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nh Chuẩn k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ỹ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 xml:space="preserve"> năng s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ử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ụ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ng công ngh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>ệ</w:t>
      </w:r>
      <w:r w:rsidRPr="0084692D">
        <w:rPr>
          <w:rFonts w:asciiTheme="majorHAnsi" w:hAnsiTheme="majorHAnsi" w:cstheme="majorHAnsi"/>
          <w:i/>
          <w:iCs/>
          <w:sz w:val="28"/>
          <w:szCs w:val="28"/>
        </w:rPr>
        <w:t xml:space="preserve"> thông tin.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bookmarkStart w:id="3" w:name="dieu_1"/>
      <w:r w:rsidRPr="0084692D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u 1. Ph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ạ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m vi đi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u ch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ỉ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nh và đ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ố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i tư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ợ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ng áp d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ụ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ng</w:t>
      </w:r>
      <w:bookmarkEnd w:id="3"/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1. Thông tư này quy đ</w:t>
      </w:r>
      <w:r w:rsidRPr="0084692D">
        <w:rPr>
          <w:rFonts w:asciiTheme="majorHAnsi" w:hAnsiTheme="majorHAnsi" w:cstheme="majorHAnsi"/>
          <w:sz w:val="28"/>
          <w:szCs w:val="28"/>
        </w:rPr>
        <w:t>ị</w:t>
      </w:r>
      <w:r w:rsidRPr="0084692D">
        <w:rPr>
          <w:rFonts w:asciiTheme="majorHAnsi" w:hAnsiTheme="majorHAnsi" w:cstheme="majorHAnsi"/>
          <w:sz w:val="28"/>
          <w:szCs w:val="28"/>
        </w:rPr>
        <w:t>nh Chu</w:t>
      </w:r>
      <w:r w:rsidRPr="0084692D">
        <w:rPr>
          <w:rFonts w:asciiTheme="majorHAnsi" w:hAnsiTheme="majorHAnsi" w:cstheme="majorHAnsi"/>
          <w:sz w:val="28"/>
          <w:szCs w:val="28"/>
        </w:rPr>
        <w:t>ẩ</w:t>
      </w:r>
      <w:r w:rsidRPr="0084692D">
        <w:rPr>
          <w:rFonts w:asciiTheme="majorHAnsi" w:hAnsiTheme="majorHAnsi" w:cstheme="majorHAnsi"/>
          <w:sz w:val="28"/>
          <w:szCs w:val="28"/>
        </w:rPr>
        <w:t>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công ngh</w:t>
      </w:r>
      <w:r w:rsidRPr="0084692D">
        <w:rPr>
          <w:rFonts w:asciiTheme="majorHAnsi" w:hAnsiTheme="majorHAnsi" w:cstheme="majorHAnsi"/>
          <w:sz w:val="28"/>
          <w:szCs w:val="28"/>
        </w:rPr>
        <w:t>ệ</w:t>
      </w:r>
      <w:r w:rsidRPr="0084692D">
        <w:rPr>
          <w:rFonts w:asciiTheme="majorHAnsi" w:hAnsiTheme="majorHAnsi" w:cstheme="majorHAnsi"/>
          <w:sz w:val="28"/>
          <w:szCs w:val="28"/>
        </w:rPr>
        <w:t xml:space="preserve"> thông tin (CNTT), b</w:t>
      </w:r>
      <w:r w:rsidRPr="0084692D">
        <w:rPr>
          <w:rFonts w:asciiTheme="majorHAnsi" w:hAnsiTheme="majorHAnsi" w:cstheme="majorHAnsi"/>
          <w:sz w:val="28"/>
          <w:szCs w:val="28"/>
        </w:rPr>
        <w:t>ao g</w:t>
      </w:r>
      <w:r w:rsidRPr="0084692D">
        <w:rPr>
          <w:rFonts w:asciiTheme="majorHAnsi" w:hAnsiTheme="majorHAnsi" w:cstheme="majorHAnsi"/>
          <w:sz w:val="28"/>
          <w:szCs w:val="28"/>
        </w:rPr>
        <w:t>ồ</w:t>
      </w:r>
      <w:r w:rsidRPr="0084692D">
        <w:rPr>
          <w:rFonts w:asciiTheme="majorHAnsi" w:hAnsiTheme="majorHAnsi" w:cstheme="majorHAnsi"/>
          <w:sz w:val="28"/>
          <w:szCs w:val="28"/>
        </w:rPr>
        <w:t>m: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a) Chu</w:t>
      </w:r>
      <w:r w:rsidRPr="0084692D">
        <w:rPr>
          <w:rFonts w:asciiTheme="majorHAnsi" w:hAnsiTheme="majorHAnsi" w:cstheme="majorHAnsi"/>
          <w:sz w:val="28"/>
          <w:szCs w:val="28"/>
        </w:rPr>
        <w:t>ẩ</w:t>
      </w:r>
      <w:r w:rsidRPr="0084692D">
        <w:rPr>
          <w:rFonts w:asciiTheme="majorHAnsi" w:hAnsiTheme="majorHAnsi" w:cstheme="majorHAnsi"/>
          <w:sz w:val="28"/>
          <w:szCs w:val="28"/>
        </w:rPr>
        <w:t>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CNTT cơ 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n;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lastRenderedPageBreak/>
        <w:t>b) Chu</w:t>
      </w:r>
      <w:r w:rsidRPr="0084692D">
        <w:rPr>
          <w:rFonts w:asciiTheme="majorHAnsi" w:hAnsiTheme="majorHAnsi" w:cstheme="majorHAnsi"/>
          <w:sz w:val="28"/>
          <w:szCs w:val="28"/>
        </w:rPr>
        <w:t>ẩ</w:t>
      </w:r>
      <w:r w:rsidRPr="0084692D">
        <w:rPr>
          <w:rFonts w:asciiTheme="majorHAnsi" w:hAnsiTheme="majorHAnsi" w:cstheme="majorHAnsi"/>
          <w:sz w:val="28"/>
          <w:szCs w:val="28"/>
        </w:rPr>
        <w:t>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CNTT nâng cao.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2. Thông tư này áp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đ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>i v</w:t>
      </w:r>
      <w:r w:rsidRPr="0084692D">
        <w:rPr>
          <w:rFonts w:asciiTheme="majorHAnsi" w:hAnsiTheme="majorHAnsi" w:cstheme="majorHAnsi"/>
          <w:sz w:val="28"/>
          <w:szCs w:val="28"/>
        </w:rPr>
        <w:t>ớ</w:t>
      </w:r>
      <w:r w:rsidRPr="0084692D">
        <w:rPr>
          <w:rFonts w:asciiTheme="majorHAnsi" w:hAnsiTheme="majorHAnsi" w:cstheme="majorHAnsi"/>
          <w:sz w:val="28"/>
          <w:szCs w:val="28"/>
        </w:rPr>
        <w:t>i cơ quan, t</w:t>
      </w:r>
      <w:r w:rsidRPr="0084692D">
        <w:rPr>
          <w:rFonts w:asciiTheme="majorHAnsi" w:hAnsiTheme="majorHAnsi" w:cstheme="majorHAnsi"/>
          <w:sz w:val="28"/>
          <w:szCs w:val="28"/>
        </w:rPr>
        <w:t>ổ</w:t>
      </w:r>
      <w:r w:rsidRPr="0084692D">
        <w:rPr>
          <w:rFonts w:asciiTheme="majorHAnsi" w:hAnsiTheme="majorHAnsi" w:cstheme="majorHAnsi"/>
          <w:sz w:val="28"/>
          <w:szCs w:val="28"/>
        </w:rPr>
        <w:t xml:space="preserve"> ch</w:t>
      </w:r>
      <w:r w:rsidRPr="0084692D">
        <w:rPr>
          <w:rFonts w:asciiTheme="majorHAnsi" w:hAnsiTheme="majorHAnsi" w:cstheme="majorHAnsi"/>
          <w:sz w:val="28"/>
          <w:szCs w:val="28"/>
        </w:rPr>
        <w:t>ứ</w:t>
      </w:r>
      <w:r w:rsidRPr="0084692D">
        <w:rPr>
          <w:rFonts w:asciiTheme="majorHAnsi" w:hAnsiTheme="majorHAnsi" w:cstheme="majorHAnsi"/>
          <w:sz w:val="28"/>
          <w:szCs w:val="28"/>
        </w:rPr>
        <w:t>c, cá nhân tham gia tr</w:t>
      </w:r>
      <w:r w:rsidRPr="0084692D">
        <w:rPr>
          <w:rFonts w:asciiTheme="majorHAnsi" w:hAnsiTheme="majorHAnsi" w:cstheme="majorHAnsi"/>
          <w:sz w:val="28"/>
          <w:szCs w:val="28"/>
        </w:rPr>
        <w:t>ự</w:t>
      </w:r>
      <w:r w:rsidRPr="0084692D">
        <w:rPr>
          <w:rFonts w:asciiTheme="majorHAnsi" w:hAnsiTheme="majorHAnsi" w:cstheme="majorHAnsi"/>
          <w:sz w:val="28"/>
          <w:szCs w:val="28"/>
        </w:rPr>
        <w:t>c ti</w:t>
      </w:r>
      <w:r w:rsidRPr="0084692D">
        <w:rPr>
          <w:rFonts w:asciiTheme="majorHAnsi" w:hAnsiTheme="majorHAnsi" w:cstheme="majorHAnsi"/>
          <w:sz w:val="28"/>
          <w:szCs w:val="28"/>
        </w:rPr>
        <w:t>ế</w:t>
      </w:r>
      <w:r w:rsidRPr="0084692D">
        <w:rPr>
          <w:rFonts w:asciiTheme="majorHAnsi" w:hAnsiTheme="majorHAnsi" w:cstheme="majorHAnsi"/>
          <w:sz w:val="28"/>
          <w:szCs w:val="28"/>
        </w:rPr>
        <w:t>p ho</w:t>
      </w:r>
      <w:r w:rsidRPr="0084692D">
        <w:rPr>
          <w:rFonts w:asciiTheme="majorHAnsi" w:hAnsiTheme="majorHAnsi" w:cstheme="majorHAnsi"/>
          <w:sz w:val="28"/>
          <w:szCs w:val="28"/>
        </w:rPr>
        <w:t>ặ</w:t>
      </w:r>
      <w:r w:rsidRPr="0084692D">
        <w:rPr>
          <w:rFonts w:asciiTheme="majorHAnsi" w:hAnsiTheme="majorHAnsi" w:cstheme="majorHAnsi"/>
          <w:sz w:val="28"/>
          <w:szCs w:val="28"/>
        </w:rPr>
        <w:t>c có liên quan đ</w:t>
      </w:r>
      <w:r w:rsidRPr="0084692D">
        <w:rPr>
          <w:rFonts w:asciiTheme="majorHAnsi" w:hAnsiTheme="majorHAnsi" w:cstheme="majorHAnsi"/>
          <w:sz w:val="28"/>
          <w:szCs w:val="28"/>
        </w:rPr>
        <w:t>ế</w:t>
      </w:r>
      <w:r w:rsidRPr="0084692D">
        <w:rPr>
          <w:rFonts w:asciiTheme="majorHAnsi" w:hAnsiTheme="majorHAnsi" w:cstheme="majorHAnsi"/>
          <w:sz w:val="28"/>
          <w:szCs w:val="28"/>
        </w:rPr>
        <w:t>n ho</w:t>
      </w:r>
      <w:r w:rsidRPr="0084692D">
        <w:rPr>
          <w:rFonts w:asciiTheme="majorHAnsi" w:hAnsiTheme="majorHAnsi" w:cstheme="majorHAnsi"/>
          <w:sz w:val="28"/>
          <w:szCs w:val="28"/>
        </w:rPr>
        <w:t>ạ</w:t>
      </w:r>
      <w:r w:rsidRPr="0084692D">
        <w:rPr>
          <w:rFonts w:asciiTheme="majorHAnsi" w:hAnsiTheme="majorHAnsi" w:cstheme="majorHAnsi"/>
          <w:sz w:val="28"/>
          <w:szCs w:val="28"/>
        </w:rPr>
        <w:t>t đ</w:t>
      </w:r>
      <w:r w:rsidRPr="0084692D">
        <w:rPr>
          <w:rFonts w:asciiTheme="majorHAnsi" w:hAnsiTheme="majorHAnsi" w:cstheme="majorHAnsi"/>
          <w:sz w:val="28"/>
          <w:szCs w:val="28"/>
        </w:rPr>
        <w:t>ộ</w:t>
      </w:r>
      <w:r w:rsidRPr="0084692D">
        <w:rPr>
          <w:rFonts w:asciiTheme="majorHAnsi" w:hAnsiTheme="majorHAnsi" w:cstheme="majorHAnsi"/>
          <w:sz w:val="28"/>
          <w:szCs w:val="28"/>
        </w:rPr>
        <w:t>ng đánh giá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CNTT.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bookmarkStart w:id="4" w:name="dieu_2"/>
      <w:r w:rsidRPr="0084692D">
        <w:rPr>
          <w:rFonts w:asciiTheme="majorHAnsi" w:hAnsiTheme="majorHAnsi" w:cstheme="majorHAnsi"/>
          <w:b/>
          <w:bCs/>
          <w:sz w:val="28"/>
          <w:szCs w:val="28"/>
        </w:rPr>
        <w:t>Đi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ề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u 2. Quy đ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ị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nh Chu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ẩ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n k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ỹ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 xml:space="preserve"> năng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 xml:space="preserve"> s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ử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ụ</w:t>
      </w:r>
      <w:r w:rsidRPr="0084692D">
        <w:rPr>
          <w:rFonts w:asciiTheme="majorHAnsi" w:hAnsiTheme="majorHAnsi" w:cstheme="majorHAnsi"/>
          <w:b/>
          <w:bCs/>
          <w:sz w:val="28"/>
          <w:szCs w:val="28"/>
        </w:rPr>
        <w:t>ng CNTT</w:t>
      </w:r>
      <w:bookmarkEnd w:id="4"/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1. Chu</w:t>
      </w:r>
      <w:r w:rsidRPr="0084692D">
        <w:rPr>
          <w:rFonts w:asciiTheme="majorHAnsi" w:hAnsiTheme="majorHAnsi" w:cstheme="majorHAnsi"/>
          <w:sz w:val="28"/>
          <w:szCs w:val="28"/>
        </w:rPr>
        <w:t>ẩ</w:t>
      </w:r>
      <w:r w:rsidRPr="0084692D">
        <w:rPr>
          <w:rFonts w:asciiTheme="majorHAnsi" w:hAnsiTheme="majorHAnsi" w:cstheme="majorHAnsi"/>
          <w:sz w:val="28"/>
          <w:szCs w:val="28"/>
        </w:rPr>
        <w:t>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CNTT cơ 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 g</w:t>
      </w:r>
      <w:r w:rsidRPr="0084692D">
        <w:rPr>
          <w:rFonts w:asciiTheme="majorHAnsi" w:hAnsiTheme="majorHAnsi" w:cstheme="majorHAnsi"/>
          <w:sz w:val="28"/>
          <w:szCs w:val="28"/>
        </w:rPr>
        <w:t>ồ</w:t>
      </w:r>
      <w:r w:rsidRPr="0084692D">
        <w:rPr>
          <w:rFonts w:asciiTheme="majorHAnsi" w:hAnsiTheme="majorHAnsi" w:cstheme="majorHAnsi"/>
          <w:sz w:val="28"/>
          <w:szCs w:val="28"/>
        </w:rPr>
        <w:t>m 06 mô đun sau: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a)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01 (Mã IU01): Hi</w:t>
      </w:r>
      <w:r w:rsidRPr="0084692D">
        <w:rPr>
          <w:rFonts w:asciiTheme="majorHAnsi" w:hAnsiTheme="majorHAnsi" w:cstheme="majorHAnsi"/>
          <w:sz w:val="28"/>
          <w:szCs w:val="28"/>
        </w:rPr>
        <w:t>ể</w:t>
      </w:r>
      <w:r w:rsidRPr="0084692D">
        <w:rPr>
          <w:rFonts w:asciiTheme="majorHAnsi" w:hAnsiTheme="majorHAnsi" w:cstheme="majorHAnsi"/>
          <w:sz w:val="28"/>
          <w:szCs w:val="28"/>
        </w:rPr>
        <w:t>u bi</w:t>
      </w:r>
      <w:r w:rsidRPr="0084692D">
        <w:rPr>
          <w:rFonts w:asciiTheme="majorHAnsi" w:hAnsiTheme="majorHAnsi" w:cstheme="majorHAnsi"/>
          <w:sz w:val="28"/>
          <w:szCs w:val="28"/>
        </w:rPr>
        <w:t>ế</w:t>
      </w:r>
      <w:r w:rsidRPr="0084692D">
        <w:rPr>
          <w:rFonts w:asciiTheme="majorHAnsi" w:hAnsiTheme="majorHAnsi" w:cstheme="majorHAnsi"/>
          <w:sz w:val="28"/>
          <w:szCs w:val="28"/>
        </w:rPr>
        <w:t>t v</w:t>
      </w:r>
      <w:r w:rsidRPr="0084692D">
        <w:rPr>
          <w:rFonts w:asciiTheme="majorHAnsi" w:hAnsiTheme="majorHAnsi" w:cstheme="majorHAnsi"/>
          <w:sz w:val="28"/>
          <w:szCs w:val="28"/>
        </w:rPr>
        <w:t>ề</w:t>
      </w:r>
      <w:r w:rsidRPr="0084692D">
        <w:rPr>
          <w:rFonts w:asciiTheme="majorHAnsi" w:hAnsiTheme="majorHAnsi" w:cstheme="majorHAnsi"/>
          <w:sz w:val="28"/>
          <w:szCs w:val="28"/>
        </w:rPr>
        <w:t xml:space="preserve"> CNTT cơ 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 (B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ng 01, Ph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 xml:space="preserve"> l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c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01).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b)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02 (Mã IU02):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máy tính cơ 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 (B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ng 02, Ph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 xml:space="preserve"> l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c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01).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c)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03 </w:t>
      </w:r>
      <w:r w:rsidRPr="0084692D">
        <w:rPr>
          <w:rFonts w:asciiTheme="majorHAnsi" w:hAnsiTheme="majorHAnsi" w:cstheme="majorHAnsi"/>
          <w:sz w:val="28"/>
          <w:szCs w:val="28"/>
        </w:rPr>
        <w:t>(Mã IU03): X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lý văn 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 cơ 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 (B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ng 03, Ph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 xml:space="preserve"> l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c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01).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d)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04 (Mã IU04):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ng tính cơ 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 (B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ng 04, Ph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 xml:space="preserve"> l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c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01).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đ)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05 (Mã IU05):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trình chi</w:t>
      </w:r>
      <w:r w:rsidRPr="0084692D">
        <w:rPr>
          <w:rFonts w:asciiTheme="majorHAnsi" w:hAnsiTheme="majorHAnsi" w:cstheme="majorHAnsi"/>
          <w:sz w:val="28"/>
          <w:szCs w:val="28"/>
        </w:rPr>
        <w:t>ế</w:t>
      </w:r>
      <w:r w:rsidRPr="0084692D">
        <w:rPr>
          <w:rFonts w:asciiTheme="majorHAnsi" w:hAnsiTheme="majorHAnsi" w:cstheme="majorHAnsi"/>
          <w:sz w:val="28"/>
          <w:szCs w:val="28"/>
        </w:rPr>
        <w:t>u cơ 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 (B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ng 05, Ph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 xml:space="preserve"> l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c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01).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e)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06 (Mã IU06)</w:t>
      </w:r>
      <w:r w:rsidRPr="0084692D">
        <w:rPr>
          <w:rFonts w:asciiTheme="majorHAnsi" w:hAnsiTheme="majorHAnsi" w:cstheme="majorHAnsi"/>
          <w:sz w:val="28"/>
          <w:szCs w:val="28"/>
        </w:rPr>
        <w:t>: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Internet cơ 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 (B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ng 06, Ph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 xml:space="preserve"> l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c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01).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2. Chu</w:t>
      </w:r>
      <w:r w:rsidRPr="0084692D">
        <w:rPr>
          <w:rFonts w:asciiTheme="majorHAnsi" w:hAnsiTheme="majorHAnsi" w:cstheme="majorHAnsi"/>
          <w:sz w:val="28"/>
          <w:szCs w:val="28"/>
        </w:rPr>
        <w:t>ẩ</w:t>
      </w:r>
      <w:r w:rsidRPr="0084692D">
        <w:rPr>
          <w:rFonts w:asciiTheme="majorHAnsi" w:hAnsiTheme="majorHAnsi" w:cstheme="majorHAnsi"/>
          <w:sz w:val="28"/>
          <w:szCs w:val="28"/>
        </w:rPr>
        <w:t>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CNTT nâng cao g</w:t>
      </w:r>
      <w:r w:rsidRPr="0084692D">
        <w:rPr>
          <w:rFonts w:asciiTheme="majorHAnsi" w:hAnsiTheme="majorHAnsi" w:cstheme="majorHAnsi"/>
          <w:sz w:val="28"/>
          <w:szCs w:val="28"/>
        </w:rPr>
        <w:t>ồ</w:t>
      </w:r>
      <w:r w:rsidRPr="0084692D">
        <w:rPr>
          <w:rFonts w:asciiTheme="majorHAnsi" w:hAnsiTheme="majorHAnsi" w:cstheme="majorHAnsi"/>
          <w:sz w:val="28"/>
          <w:szCs w:val="28"/>
        </w:rPr>
        <w:t>m 09 mô đun sau: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lastRenderedPageBreak/>
        <w:t>a)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07 (Mã IU07): X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lý văn 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 nâng cao (B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ng 01, Ph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 xml:space="preserve"> l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c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02).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b)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08 (Mã IU08):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ng tính nâng cao (B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 xml:space="preserve">ng </w:t>
      </w:r>
      <w:r w:rsidRPr="0084692D">
        <w:rPr>
          <w:rFonts w:asciiTheme="majorHAnsi" w:hAnsiTheme="majorHAnsi" w:cstheme="majorHAnsi"/>
          <w:sz w:val="28"/>
          <w:szCs w:val="28"/>
        </w:rPr>
        <w:t>02, Ph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 xml:space="preserve"> l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c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02).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c)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09 (Mã IU09):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trình chi</w:t>
      </w:r>
      <w:r w:rsidRPr="0084692D">
        <w:rPr>
          <w:rFonts w:asciiTheme="majorHAnsi" w:hAnsiTheme="majorHAnsi" w:cstheme="majorHAnsi"/>
          <w:sz w:val="28"/>
          <w:szCs w:val="28"/>
        </w:rPr>
        <w:t>ế</w:t>
      </w:r>
      <w:r w:rsidRPr="0084692D">
        <w:rPr>
          <w:rFonts w:asciiTheme="majorHAnsi" w:hAnsiTheme="majorHAnsi" w:cstheme="majorHAnsi"/>
          <w:sz w:val="28"/>
          <w:szCs w:val="28"/>
        </w:rPr>
        <w:t>u nâng cao (B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ng 03, Ph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 xml:space="preserve"> l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c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02).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d)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10 (Mã IU10):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h</w:t>
      </w:r>
      <w:r w:rsidRPr="0084692D">
        <w:rPr>
          <w:rFonts w:asciiTheme="majorHAnsi" w:hAnsiTheme="majorHAnsi" w:cstheme="majorHAnsi"/>
          <w:sz w:val="28"/>
          <w:szCs w:val="28"/>
        </w:rPr>
        <w:t>ệ</w:t>
      </w:r>
      <w:r w:rsidRPr="0084692D">
        <w:rPr>
          <w:rFonts w:asciiTheme="majorHAnsi" w:hAnsiTheme="majorHAnsi" w:cstheme="majorHAnsi"/>
          <w:sz w:val="28"/>
          <w:szCs w:val="28"/>
        </w:rPr>
        <w:t xml:space="preserve"> qu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 tr</w:t>
      </w:r>
      <w:r w:rsidRPr="0084692D">
        <w:rPr>
          <w:rFonts w:asciiTheme="majorHAnsi" w:hAnsiTheme="majorHAnsi" w:cstheme="majorHAnsi"/>
          <w:sz w:val="28"/>
          <w:szCs w:val="28"/>
        </w:rPr>
        <w:t>ị</w:t>
      </w:r>
      <w:r w:rsidRPr="0084692D">
        <w:rPr>
          <w:rFonts w:asciiTheme="majorHAnsi" w:hAnsiTheme="majorHAnsi" w:cstheme="majorHAnsi"/>
          <w:sz w:val="28"/>
          <w:szCs w:val="28"/>
        </w:rPr>
        <w:t xml:space="preserve"> cơ s</w:t>
      </w:r>
      <w:r w:rsidRPr="0084692D">
        <w:rPr>
          <w:rFonts w:asciiTheme="majorHAnsi" w:hAnsiTheme="majorHAnsi" w:cstheme="majorHAnsi"/>
          <w:sz w:val="28"/>
          <w:szCs w:val="28"/>
        </w:rPr>
        <w:t>ở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ữ</w:t>
      </w:r>
      <w:r w:rsidRPr="0084692D">
        <w:rPr>
          <w:rFonts w:asciiTheme="majorHAnsi" w:hAnsiTheme="majorHAnsi" w:cstheme="majorHAnsi"/>
          <w:sz w:val="28"/>
          <w:szCs w:val="28"/>
        </w:rPr>
        <w:t xml:space="preserve"> li</w:t>
      </w:r>
      <w:r w:rsidRPr="0084692D">
        <w:rPr>
          <w:rFonts w:asciiTheme="majorHAnsi" w:hAnsiTheme="majorHAnsi" w:cstheme="majorHAnsi"/>
          <w:sz w:val="28"/>
          <w:szCs w:val="28"/>
        </w:rPr>
        <w:t>ệ</w:t>
      </w:r>
      <w:r w:rsidRPr="0084692D">
        <w:rPr>
          <w:rFonts w:asciiTheme="majorHAnsi" w:hAnsiTheme="majorHAnsi" w:cstheme="majorHAnsi"/>
          <w:sz w:val="28"/>
          <w:szCs w:val="28"/>
        </w:rPr>
        <w:t>u (B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ng 04, Ph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 xml:space="preserve"> l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c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02).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đ)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11 (Mã IU11): Thi</w:t>
      </w:r>
      <w:r w:rsidRPr="0084692D">
        <w:rPr>
          <w:rFonts w:asciiTheme="majorHAnsi" w:hAnsiTheme="majorHAnsi" w:cstheme="majorHAnsi"/>
          <w:sz w:val="28"/>
          <w:szCs w:val="28"/>
        </w:rPr>
        <w:t>ế</w:t>
      </w:r>
      <w:r w:rsidRPr="0084692D">
        <w:rPr>
          <w:rFonts w:asciiTheme="majorHAnsi" w:hAnsiTheme="majorHAnsi" w:cstheme="majorHAnsi"/>
          <w:sz w:val="28"/>
          <w:szCs w:val="28"/>
        </w:rPr>
        <w:t>t k</w:t>
      </w:r>
      <w:r w:rsidRPr="0084692D">
        <w:rPr>
          <w:rFonts w:asciiTheme="majorHAnsi" w:hAnsiTheme="majorHAnsi" w:cstheme="majorHAnsi"/>
          <w:sz w:val="28"/>
          <w:szCs w:val="28"/>
        </w:rPr>
        <w:t>ế</w:t>
      </w:r>
      <w:r w:rsidRPr="0084692D">
        <w:rPr>
          <w:rFonts w:asciiTheme="majorHAnsi" w:hAnsiTheme="majorHAnsi" w:cstheme="majorHAnsi"/>
          <w:sz w:val="28"/>
          <w:szCs w:val="28"/>
        </w:rPr>
        <w:t xml:space="preserve"> đ</w:t>
      </w:r>
      <w:r w:rsidRPr="0084692D">
        <w:rPr>
          <w:rFonts w:asciiTheme="majorHAnsi" w:hAnsiTheme="majorHAnsi" w:cstheme="majorHAnsi"/>
          <w:sz w:val="28"/>
          <w:szCs w:val="28"/>
        </w:rPr>
        <w:t>ồ</w:t>
      </w:r>
      <w:r w:rsidRPr="0084692D">
        <w:rPr>
          <w:rFonts w:asciiTheme="majorHAnsi" w:hAnsiTheme="majorHAnsi" w:cstheme="majorHAnsi"/>
          <w:sz w:val="28"/>
          <w:szCs w:val="28"/>
        </w:rPr>
        <w:t xml:space="preserve"> h</w:t>
      </w:r>
      <w:r w:rsidRPr="0084692D">
        <w:rPr>
          <w:rFonts w:asciiTheme="majorHAnsi" w:hAnsiTheme="majorHAnsi" w:cstheme="majorHAnsi"/>
          <w:sz w:val="28"/>
          <w:szCs w:val="28"/>
        </w:rPr>
        <w:t>ọ</w:t>
      </w:r>
      <w:r w:rsidRPr="0084692D">
        <w:rPr>
          <w:rFonts w:asciiTheme="majorHAnsi" w:hAnsiTheme="majorHAnsi" w:cstheme="majorHAnsi"/>
          <w:sz w:val="28"/>
          <w:szCs w:val="28"/>
        </w:rPr>
        <w:t>a hai chi</w:t>
      </w:r>
      <w:r w:rsidRPr="0084692D">
        <w:rPr>
          <w:rFonts w:asciiTheme="majorHAnsi" w:hAnsiTheme="majorHAnsi" w:cstheme="majorHAnsi"/>
          <w:sz w:val="28"/>
          <w:szCs w:val="28"/>
        </w:rPr>
        <w:t>ề</w:t>
      </w:r>
      <w:r w:rsidRPr="0084692D">
        <w:rPr>
          <w:rFonts w:asciiTheme="majorHAnsi" w:hAnsiTheme="majorHAnsi" w:cstheme="majorHAnsi"/>
          <w:sz w:val="28"/>
          <w:szCs w:val="28"/>
        </w:rPr>
        <w:t>u</w:t>
      </w:r>
      <w:r w:rsidRPr="0084692D">
        <w:rPr>
          <w:rFonts w:asciiTheme="majorHAnsi" w:hAnsiTheme="majorHAnsi" w:cstheme="majorHAnsi"/>
          <w:sz w:val="28"/>
          <w:szCs w:val="28"/>
        </w:rPr>
        <w:t xml:space="preserve"> (B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ng 05, Ph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 xml:space="preserve"> l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c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02).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e)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12 (Mã IU12): Biên t</w:t>
      </w:r>
      <w:r w:rsidRPr="0084692D">
        <w:rPr>
          <w:rFonts w:asciiTheme="majorHAnsi" w:hAnsiTheme="majorHAnsi" w:cstheme="majorHAnsi"/>
          <w:sz w:val="28"/>
          <w:szCs w:val="28"/>
        </w:rPr>
        <w:t>ậ</w:t>
      </w:r>
      <w:r w:rsidRPr="0084692D">
        <w:rPr>
          <w:rFonts w:asciiTheme="majorHAnsi" w:hAnsiTheme="majorHAnsi" w:cstheme="majorHAnsi"/>
          <w:sz w:val="28"/>
          <w:szCs w:val="28"/>
        </w:rPr>
        <w:t xml:space="preserve">p 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nh (B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ng 06, Ph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 xml:space="preserve"> l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c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02).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g)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13 (Mã IU13): Biên t</w:t>
      </w:r>
      <w:r w:rsidRPr="0084692D">
        <w:rPr>
          <w:rFonts w:asciiTheme="majorHAnsi" w:hAnsiTheme="majorHAnsi" w:cstheme="majorHAnsi"/>
          <w:sz w:val="28"/>
          <w:szCs w:val="28"/>
        </w:rPr>
        <w:t>ậ</w:t>
      </w:r>
      <w:r w:rsidRPr="0084692D">
        <w:rPr>
          <w:rFonts w:asciiTheme="majorHAnsi" w:hAnsiTheme="majorHAnsi" w:cstheme="majorHAnsi"/>
          <w:sz w:val="28"/>
          <w:szCs w:val="28"/>
        </w:rPr>
        <w:t>p trang thông tin đi</w:t>
      </w:r>
      <w:r w:rsidRPr="0084692D">
        <w:rPr>
          <w:rFonts w:asciiTheme="majorHAnsi" w:hAnsiTheme="majorHAnsi" w:cstheme="majorHAnsi"/>
          <w:sz w:val="28"/>
          <w:szCs w:val="28"/>
        </w:rPr>
        <w:t>ệ</w:t>
      </w:r>
      <w:r w:rsidRPr="0084692D">
        <w:rPr>
          <w:rFonts w:asciiTheme="majorHAnsi" w:hAnsiTheme="majorHAnsi" w:cstheme="majorHAnsi"/>
          <w:sz w:val="28"/>
          <w:szCs w:val="28"/>
        </w:rPr>
        <w:t>n t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(B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ng 07, Ph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 xml:space="preserve"> l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c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02).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h)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14 (Mã IU14): An toàn, 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o m</w:t>
      </w:r>
      <w:r w:rsidRPr="0084692D">
        <w:rPr>
          <w:rFonts w:asciiTheme="majorHAnsi" w:hAnsiTheme="majorHAnsi" w:cstheme="majorHAnsi"/>
          <w:sz w:val="28"/>
          <w:szCs w:val="28"/>
        </w:rPr>
        <w:t>ậ</w:t>
      </w:r>
      <w:r w:rsidRPr="0084692D">
        <w:rPr>
          <w:rFonts w:asciiTheme="majorHAnsi" w:hAnsiTheme="majorHAnsi" w:cstheme="majorHAnsi"/>
          <w:sz w:val="28"/>
          <w:szCs w:val="28"/>
        </w:rPr>
        <w:t>t thông tin (B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ng 08</w:t>
      </w:r>
      <w:r w:rsidRPr="0084692D">
        <w:rPr>
          <w:rFonts w:asciiTheme="majorHAnsi" w:hAnsiTheme="majorHAnsi" w:cstheme="majorHAnsi"/>
          <w:sz w:val="28"/>
          <w:szCs w:val="28"/>
        </w:rPr>
        <w:t>, Ph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 xml:space="preserve"> l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c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02).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i)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15 (Mã IU15):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ph</w:t>
      </w:r>
      <w:r w:rsidRPr="0084692D">
        <w:rPr>
          <w:rFonts w:asciiTheme="majorHAnsi" w:hAnsiTheme="majorHAnsi" w:cstheme="majorHAnsi"/>
          <w:sz w:val="28"/>
          <w:szCs w:val="28"/>
        </w:rPr>
        <w:t>ầ</w:t>
      </w:r>
      <w:r w:rsidRPr="0084692D">
        <w:rPr>
          <w:rFonts w:asciiTheme="majorHAnsi" w:hAnsiTheme="majorHAnsi" w:cstheme="majorHAnsi"/>
          <w:sz w:val="28"/>
          <w:szCs w:val="28"/>
        </w:rPr>
        <w:t>n m</w:t>
      </w:r>
      <w:r w:rsidRPr="0084692D">
        <w:rPr>
          <w:rFonts w:asciiTheme="majorHAnsi" w:hAnsiTheme="majorHAnsi" w:cstheme="majorHAnsi"/>
          <w:sz w:val="28"/>
          <w:szCs w:val="28"/>
        </w:rPr>
        <w:t>ề</w:t>
      </w:r>
      <w:r w:rsidRPr="0084692D">
        <w:rPr>
          <w:rFonts w:asciiTheme="majorHAnsi" w:hAnsiTheme="majorHAnsi" w:cstheme="majorHAnsi"/>
          <w:sz w:val="28"/>
          <w:szCs w:val="28"/>
        </w:rPr>
        <w:t>m k</w:t>
      </w:r>
      <w:r w:rsidRPr="0084692D">
        <w:rPr>
          <w:rFonts w:asciiTheme="majorHAnsi" w:hAnsiTheme="majorHAnsi" w:cstheme="majorHAnsi"/>
          <w:sz w:val="28"/>
          <w:szCs w:val="28"/>
        </w:rPr>
        <w:t>ế</w:t>
      </w:r>
      <w:r w:rsidRPr="0084692D">
        <w:rPr>
          <w:rFonts w:asciiTheme="majorHAnsi" w:hAnsiTheme="majorHAnsi" w:cstheme="majorHAnsi"/>
          <w:sz w:val="28"/>
          <w:szCs w:val="28"/>
        </w:rPr>
        <w:t xml:space="preserve"> ho</w:t>
      </w:r>
      <w:r w:rsidRPr="0084692D">
        <w:rPr>
          <w:rFonts w:asciiTheme="majorHAnsi" w:hAnsiTheme="majorHAnsi" w:cstheme="majorHAnsi"/>
          <w:sz w:val="28"/>
          <w:szCs w:val="28"/>
        </w:rPr>
        <w:t>ạ</w:t>
      </w:r>
      <w:r w:rsidRPr="0084692D">
        <w:rPr>
          <w:rFonts w:asciiTheme="majorHAnsi" w:hAnsiTheme="majorHAnsi" w:cstheme="majorHAnsi"/>
          <w:sz w:val="28"/>
          <w:szCs w:val="28"/>
        </w:rPr>
        <w:t>ch d</w:t>
      </w:r>
      <w:r w:rsidRPr="0084692D">
        <w:rPr>
          <w:rFonts w:asciiTheme="majorHAnsi" w:hAnsiTheme="majorHAnsi" w:cstheme="majorHAnsi"/>
          <w:sz w:val="28"/>
          <w:szCs w:val="28"/>
        </w:rPr>
        <w:t>ự</w:t>
      </w:r>
      <w:r w:rsidRPr="0084692D">
        <w:rPr>
          <w:rFonts w:asciiTheme="majorHAnsi" w:hAnsiTheme="majorHAnsi" w:cstheme="majorHAnsi"/>
          <w:sz w:val="28"/>
          <w:szCs w:val="28"/>
        </w:rPr>
        <w:t xml:space="preserve"> án (B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ng 09, Ph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 xml:space="preserve"> l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c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02).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3. Cá nhân đ</w:t>
      </w:r>
      <w:r w:rsidRPr="0084692D">
        <w:rPr>
          <w:rFonts w:asciiTheme="majorHAnsi" w:hAnsiTheme="majorHAnsi" w:cstheme="majorHAnsi"/>
          <w:sz w:val="28"/>
          <w:szCs w:val="28"/>
        </w:rPr>
        <w:t>ạ</w:t>
      </w:r>
      <w:r w:rsidRPr="0084692D">
        <w:rPr>
          <w:rFonts w:asciiTheme="majorHAnsi" w:hAnsiTheme="majorHAnsi" w:cstheme="majorHAnsi"/>
          <w:sz w:val="28"/>
          <w:szCs w:val="28"/>
        </w:rPr>
        <w:t>t Chu</w:t>
      </w:r>
      <w:r w:rsidRPr="0084692D">
        <w:rPr>
          <w:rFonts w:asciiTheme="majorHAnsi" w:hAnsiTheme="majorHAnsi" w:cstheme="majorHAnsi"/>
          <w:sz w:val="28"/>
          <w:szCs w:val="28"/>
        </w:rPr>
        <w:t>ẩ</w:t>
      </w:r>
      <w:r w:rsidRPr="0084692D">
        <w:rPr>
          <w:rFonts w:asciiTheme="majorHAnsi" w:hAnsiTheme="majorHAnsi" w:cstheme="majorHAnsi"/>
          <w:sz w:val="28"/>
          <w:szCs w:val="28"/>
        </w:rPr>
        <w:t>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CNTT cơ 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 ph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 xml:space="preserve">i đáp </w:t>
      </w:r>
      <w:r w:rsidRPr="0084692D">
        <w:rPr>
          <w:rFonts w:asciiTheme="majorHAnsi" w:hAnsiTheme="majorHAnsi" w:cstheme="majorHAnsi"/>
          <w:sz w:val="28"/>
          <w:szCs w:val="28"/>
        </w:rPr>
        <w:t>ứ</w:t>
      </w:r>
      <w:r w:rsidRPr="0084692D">
        <w:rPr>
          <w:rFonts w:asciiTheme="majorHAnsi" w:hAnsiTheme="majorHAnsi" w:cstheme="majorHAnsi"/>
          <w:sz w:val="28"/>
          <w:szCs w:val="28"/>
        </w:rPr>
        <w:t>ng yêu c</w:t>
      </w:r>
      <w:r w:rsidRPr="0084692D">
        <w:rPr>
          <w:rFonts w:asciiTheme="majorHAnsi" w:hAnsiTheme="majorHAnsi" w:cstheme="majorHAnsi"/>
          <w:sz w:val="28"/>
          <w:szCs w:val="28"/>
        </w:rPr>
        <w:t>ầ</w:t>
      </w:r>
      <w:r w:rsidRPr="0084692D">
        <w:rPr>
          <w:rFonts w:asciiTheme="majorHAnsi" w:hAnsiTheme="majorHAnsi" w:cstheme="majorHAnsi"/>
          <w:sz w:val="28"/>
          <w:szCs w:val="28"/>
        </w:rPr>
        <w:t>u c</w:t>
      </w:r>
      <w:r w:rsidRPr="0084692D">
        <w:rPr>
          <w:rFonts w:asciiTheme="majorHAnsi" w:hAnsiTheme="majorHAnsi" w:cstheme="majorHAnsi"/>
          <w:sz w:val="28"/>
          <w:szCs w:val="28"/>
        </w:rPr>
        <w:t>ủ</w:t>
      </w:r>
      <w:r w:rsidRPr="0084692D">
        <w:rPr>
          <w:rFonts w:asciiTheme="majorHAnsi" w:hAnsiTheme="majorHAnsi" w:cstheme="majorHAnsi"/>
          <w:sz w:val="28"/>
          <w:szCs w:val="28"/>
        </w:rPr>
        <w:t>a t</w:t>
      </w:r>
      <w:r w:rsidRPr="0084692D">
        <w:rPr>
          <w:rFonts w:asciiTheme="majorHAnsi" w:hAnsiTheme="majorHAnsi" w:cstheme="majorHAnsi"/>
          <w:sz w:val="28"/>
          <w:szCs w:val="28"/>
        </w:rPr>
        <w:t>ấ</w:t>
      </w:r>
      <w:r w:rsidRPr="0084692D">
        <w:rPr>
          <w:rFonts w:asciiTheme="majorHAnsi" w:hAnsiTheme="majorHAnsi" w:cstheme="majorHAnsi"/>
          <w:sz w:val="28"/>
          <w:szCs w:val="28"/>
        </w:rPr>
        <w:t>t c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 xml:space="preserve"> các mô đun quy đ</w:t>
      </w:r>
      <w:r w:rsidRPr="0084692D">
        <w:rPr>
          <w:rFonts w:asciiTheme="majorHAnsi" w:hAnsiTheme="majorHAnsi" w:cstheme="majorHAnsi"/>
          <w:sz w:val="28"/>
          <w:szCs w:val="28"/>
        </w:rPr>
        <w:t>ị</w:t>
      </w:r>
      <w:r w:rsidRPr="0084692D">
        <w:rPr>
          <w:rFonts w:asciiTheme="majorHAnsi" w:hAnsiTheme="majorHAnsi" w:cstheme="majorHAnsi"/>
          <w:sz w:val="28"/>
          <w:szCs w:val="28"/>
        </w:rPr>
        <w:t>nh t</w:t>
      </w:r>
      <w:r w:rsidRPr="0084692D">
        <w:rPr>
          <w:rFonts w:asciiTheme="majorHAnsi" w:hAnsiTheme="majorHAnsi" w:cstheme="majorHAnsi"/>
          <w:sz w:val="28"/>
          <w:szCs w:val="28"/>
        </w:rPr>
        <w:t>ạ</w:t>
      </w:r>
      <w:r w:rsidRPr="0084692D">
        <w:rPr>
          <w:rFonts w:asciiTheme="majorHAnsi" w:hAnsiTheme="majorHAnsi" w:cstheme="majorHAnsi"/>
          <w:sz w:val="28"/>
          <w:szCs w:val="28"/>
        </w:rPr>
        <w:t>i Kho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 1 Đi</w:t>
      </w:r>
      <w:r w:rsidRPr="0084692D">
        <w:rPr>
          <w:rFonts w:asciiTheme="majorHAnsi" w:hAnsiTheme="majorHAnsi" w:cstheme="majorHAnsi"/>
          <w:sz w:val="28"/>
          <w:szCs w:val="28"/>
        </w:rPr>
        <w:t>ề</w:t>
      </w:r>
      <w:r w:rsidRPr="0084692D">
        <w:rPr>
          <w:rFonts w:asciiTheme="majorHAnsi" w:hAnsiTheme="majorHAnsi" w:cstheme="majorHAnsi"/>
          <w:sz w:val="28"/>
          <w:szCs w:val="28"/>
        </w:rPr>
        <w:t>u này. Cá nhân đ</w:t>
      </w:r>
      <w:r w:rsidRPr="0084692D">
        <w:rPr>
          <w:rFonts w:asciiTheme="majorHAnsi" w:hAnsiTheme="majorHAnsi" w:cstheme="majorHAnsi"/>
          <w:sz w:val="28"/>
          <w:szCs w:val="28"/>
        </w:rPr>
        <w:t>ạ</w:t>
      </w:r>
      <w:r w:rsidRPr="0084692D">
        <w:rPr>
          <w:rFonts w:asciiTheme="majorHAnsi" w:hAnsiTheme="majorHAnsi" w:cstheme="majorHAnsi"/>
          <w:sz w:val="28"/>
          <w:szCs w:val="28"/>
        </w:rPr>
        <w:t>t Chu</w:t>
      </w:r>
      <w:r w:rsidRPr="0084692D">
        <w:rPr>
          <w:rFonts w:asciiTheme="majorHAnsi" w:hAnsiTheme="majorHAnsi" w:cstheme="majorHAnsi"/>
          <w:sz w:val="28"/>
          <w:szCs w:val="28"/>
        </w:rPr>
        <w:t>ẩ</w:t>
      </w:r>
      <w:r w:rsidRPr="0084692D">
        <w:rPr>
          <w:rFonts w:asciiTheme="majorHAnsi" w:hAnsiTheme="majorHAnsi" w:cstheme="majorHAnsi"/>
          <w:sz w:val="28"/>
          <w:szCs w:val="28"/>
        </w:rPr>
        <w:t>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</w:t>
      </w:r>
      <w:r w:rsidRPr="0084692D">
        <w:rPr>
          <w:rFonts w:asciiTheme="majorHAnsi" w:hAnsiTheme="majorHAnsi" w:cstheme="majorHAnsi"/>
          <w:sz w:val="28"/>
          <w:szCs w:val="28"/>
        </w:rPr>
        <w:t xml:space="preserve">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CNTT nâng cao ph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i đ</w:t>
      </w:r>
      <w:r w:rsidRPr="0084692D">
        <w:rPr>
          <w:rFonts w:asciiTheme="majorHAnsi" w:hAnsiTheme="majorHAnsi" w:cstheme="majorHAnsi"/>
          <w:sz w:val="28"/>
          <w:szCs w:val="28"/>
        </w:rPr>
        <w:t>ạ</w:t>
      </w:r>
      <w:r w:rsidRPr="0084692D">
        <w:rPr>
          <w:rFonts w:asciiTheme="majorHAnsi" w:hAnsiTheme="majorHAnsi" w:cstheme="majorHAnsi"/>
          <w:sz w:val="28"/>
          <w:szCs w:val="28"/>
        </w:rPr>
        <w:t>t Chu</w:t>
      </w:r>
      <w:r w:rsidRPr="0084692D">
        <w:rPr>
          <w:rFonts w:asciiTheme="majorHAnsi" w:hAnsiTheme="majorHAnsi" w:cstheme="majorHAnsi"/>
          <w:sz w:val="28"/>
          <w:szCs w:val="28"/>
        </w:rPr>
        <w:t>ẩ</w:t>
      </w:r>
      <w:r w:rsidRPr="0084692D">
        <w:rPr>
          <w:rFonts w:asciiTheme="majorHAnsi" w:hAnsiTheme="majorHAnsi" w:cstheme="majorHAnsi"/>
          <w:sz w:val="28"/>
          <w:szCs w:val="28"/>
        </w:rPr>
        <w:t>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CNTT cơ b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n, đ</w:t>
      </w:r>
      <w:r w:rsidRPr="0084692D">
        <w:rPr>
          <w:rFonts w:asciiTheme="majorHAnsi" w:hAnsiTheme="majorHAnsi" w:cstheme="majorHAnsi"/>
          <w:sz w:val="28"/>
          <w:szCs w:val="28"/>
        </w:rPr>
        <w:t>ồ</w:t>
      </w:r>
      <w:r w:rsidRPr="0084692D">
        <w:rPr>
          <w:rFonts w:asciiTheme="majorHAnsi" w:hAnsiTheme="majorHAnsi" w:cstheme="majorHAnsi"/>
          <w:sz w:val="28"/>
          <w:szCs w:val="28"/>
        </w:rPr>
        <w:t>ng th</w:t>
      </w:r>
      <w:r w:rsidRPr="0084692D">
        <w:rPr>
          <w:rFonts w:asciiTheme="majorHAnsi" w:hAnsiTheme="majorHAnsi" w:cstheme="majorHAnsi"/>
          <w:sz w:val="28"/>
          <w:szCs w:val="28"/>
        </w:rPr>
        <w:t>ờ</w:t>
      </w:r>
      <w:r w:rsidRPr="0084692D">
        <w:rPr>
          <w:rFonts w:asciiTheme="majorHAnsi" w:hAnsiTheme="majorHAnsi" w:cstheme="majorHAnsi"/>
          <w:sz w:val="28"/>
          <w:szCs w:val="28"/>
        </w:rPr>
        <w:t xml:space="preserve">i đáp </w:t>
      </w:r>
      <w:r w:rsidRPr="0084692D">
        <w:rPr>
          <w:rFonts w:asciiTheme="majorHAnsi" w:hAnsiTheme="majorHAnsi" w:cstheme="majorHAnsi"/>
          <w:sz w:val="28"/>
          <w:szCs w:val="28"/>
        </w:rPr>
        <w:t>ứ</w:t>
      </w:r>
      <w:r w:rsidRPr="0084692D">
        <w:rPr>
          <w:rFonts w:asciiTheme="majorHAnsi" w:hAnsiTheme="majorHAnsi" w:cstheme="majorHAnsi"/>
          <w:sz w:val="28"/>
          <w:szCs w:val="28"/>
        </w:rPr>
        <w:t>ng yêu c</w:t>
      </w:r>
      <w:r w:rsidRPr="0084692D">
        <w:rPr>
          <w:rFonts w:asciiTheme="majorHAnsi" w:hAnsiTheme="majorHAnsi" w:cstheme="majorHAnsi"/>
          <w:sz w:val="28"/>
          <w:szCs w:val="28"/>
        </w:rPr>
        <w:t>ầ</w:t>
      </w:r>
      <w:r w:rsidRPr="0084692D">
        <w:rPr>
          <w:rFonts w:asciiTheme="majorHAnsi" w:hAnsiTheme="majorHAnsi" w:cstheme="majorHAnsi"/>
          <w:sz w:val="28"/>
          <w:szCs w:val="28"/>
        </w:rPr>
        <w:t>u c</w:t>
      </w:r>
      <w:r w:rsidRPr="0084692D">
        <w:rPr>
          <w:rFonts w:asciiTheme="majorHAnsi" w:hAnsiTheme="majorHAnsi" w:cstheme="majorHAnsi"/>
          <w:sz w:val="28"/>
          <w:szCs w:val="28"/>
        </w:rPr>
        <w:t>ủ</w:t>
      </w:r>
      <w:r w:rsidRPr="0084692D">
        <w:rPr>
          <w:rFonts w:asciiTheme="majorHAnsi" w:hAnsiTheme="majorHAnsi" w:cstheme="majorHAnsi"/>
          <w:sz w:val="28"/>
          <w:szCs w:val="28"/>
        </w:rPr>
        <w:t>a t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>i thi</w:t>
      </w:r>
      <w:r w:rsidRPr="0084692D">
        <w:rPr>
          <w:rFonts w:asciiTheme="majorHAnsi" w:hAnsiTheme="majorHAnsi" w:cstheme="majorHAnsi"/>
          <w:sz w:val="28"/>
          <w:szCs w:val="28"/>
        </w:rPr>
        <w:t>ể</w:t>
      </w:r>
      <w:r w:rsidRPr="0084692D">
        <w:rPr>
          <w:rFonts w:asciiTheme="majorHAnsi" w:hAnsiTheme="majorHAnsi" w:cstheme="majorHAnsi"/>
          <w:sz w:val="28"/>
          <w:szCs w:val="28"/>
        </w:rPr>
        <w:t>u 03 mô đun trong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các mô đun quy đ</w:t>
      </w:r>
      <w:r w:rsidRPr="0084692D">
        <w:rPr>
          <w:rFonts w:asciiTheme="majorHAnsi" w:hAnsiTheme="majorHAnsi" w:cstheme="majorHAnsi"/>
          <w:sz w:val="28"/>
          <w:szCs w:val="28"/>
        </w:rPr>
        <w:t>ị</w:t>
      </w:r>
      <w:r w:rsidRPr="0084692D">
        <w:rPr>
          <w:rFonts w:asciiTheme="majorHAnsi" w:hAnsiTheme="majorHAnsi" w:cstheme="majorHAnsi"/>
          <w:sz w:val="28"/>
          <w:szCs w:val="28"/>
        </w:rPr>
        <w:t>nh t</w:t>
      </w:r>
      <w:r w:rsidRPr="0084692D">
        <w:rPr>
          <w:rFonts w:asciiTheme="majorHAnsi" w:hAnsiTheme="majorHAnsi" w:cstheme="majorHAnsi"/>
          <w:sz w:val="28"/>
          <w:szCs w:val="28"/>
        </w:rPr>
        <w:t>ạ</w:t>
      </w:r>
      <w:r w:rsidRPr="0084692D">
        <w:rPr>
          <w:rFonts w:asciiTheme="majorHAnsi" w:hAnsiTheme="majorHAnsi" w:cstheme="majorHAnsi"/>
          <w:sz w:val="28"/>
          <w:szCs w:val="28"/>
        </w:rPr>
        <w:t>i Kho</w:t>
      </w:r>
      <w:r w:rsidRPr="0084692D">
        <w:rPr>
          <w:rFonts w:asciiTheme="majorHAnsi" w:hAnsiTheme="majorHAnsi" w:cstheme="majorHAnsi"/>
          <w:sz w:val="28"/>
          <w:szCs w:val="28"/>
        </w:rPr>
        <w:t>ả</w:t>
      </w:r>
      <w:r w:rsidRPr="0084692D">
        <w:rPr>
          <w:rFonts w:asciiTheme="majorHAnsi" w:hAnsiTheme="majorHAnsi" w:cstheme="majorHAnsi"/>
          <w:sz w:val="28"/>
          <w:szCs w:val="28"/>
        </w:rPr>
        <w:t>n 2 Đi</w:t>
      </w:r>
      <w:r w:rsidRPr="0084692D">
        <w:rPr>
          <w:rFonts w:asciiTheme="majorHAnsi" w:hAnsiTheme="majorHAnsi" w:cstheme="majorHAnsi"/>
          <w:sz w:val="28"/>
          <w:szCs w:val="28"/>
        </w:rPr>
        <w:t>ề</w:t>
      </w:r>
      <w:r w:rsidRPr="0084692D">
        <w:rPr>
          <w:rFonts w:asciiTheme="majorHAnsi" w:hAnsiTheme="majorHAnsi" w:cstheme="majorHAnsi"/>
          <w:sz w:val="28"/>
          <w:szCs w:val="28"/>
        </w:rPr>
        <w:t>u này.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bookmarkStart w:id="5" w:name="dieu_3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Đi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ề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u 3. Hi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ệ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u l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ự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c thi hành</w:t>
      </w:r>
      <w:bookmarkEnd w:id="5"/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  <w:lang w:val="nb-NO"/>
        </w:rPr>
        <w:t>Thông tư này có hi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ệ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u l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ự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c k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ể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t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ừ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ngày 28 tháng 4 năm 2014.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bookmarkStart w:id="6" w:name="dieu_4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Đi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ề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u 4. T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ổ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ch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ứ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c th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ự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c hi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ệ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</w:t>
      </w:r>
      <w:bookmarkEnd w:id="6"/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  <w:lang w:val="nb-NO"/>
        </w:rPr>
        <w:t>1. Chánh văn phòng, V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trư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ở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ng V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Công ngh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ệ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thông tin, Th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ủ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trư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ở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ng các cơ quan, đơn v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ị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thu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ộ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c B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ộ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Thông tin và Truy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ề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n thông, Giám đ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ố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c S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ở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Thông tin và Truy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ề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n thông các t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ỉ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nh, thành ph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ố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tr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ự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c thu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ộ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c Trung ương và các cơ quan, t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ổ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ch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ứ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c, cá n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hân có liên quan ch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ị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u trách nhi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ệ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m thi hành Thông tư này.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  <w:lang w:val="nb-NO"/>
        </w:rPr>
        <w:t>2. Trong quá trình th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ự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c hi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ệ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n, có phát sinh vư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ớ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ng m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ắ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c, cơ quan, t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ổ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ch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ứ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c, cá nhân ph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n ánh v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ề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B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ộ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Thông tin và Truy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ề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n thông (V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Công ngh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ệ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thông tin) đ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ể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k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ị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p th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ờ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i gi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i quy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ế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t./.</w:t>
      </w:r>
    </w:p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3848"/>
      </w:tblGrid>
      <w:tr w:rsidR="00000000" w:rsidRPr="0084692D">
        <w:trPr>
          <w:divId w:val="754129288"/>
        </w:trPr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lang w:val="nb-NO"/>
              </w:rPr>
              <w:t> </w:t>
            </w:r>
          </w:p>
          <w:p w:rsidR="00000000" w:rsidRPr="0084692D" w:rsidRDefault="0062015C" w:rsidP="0084692D">
            <w:pPr>
              <w:pStyle w:val="NormalWeb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lang w:val="nb-NO"/>
              </w:rPr>
              <w:t>Nơi nh</w:t>
            </w:r>
            <w:r w:rsidRPr="0084692D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lang w:val="nb-NO"/>
              </w:rPr>
              <w:t>n:</w:t>
            </w:r>
            <w:r w:rsidRPr="0084692D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lang w:val="nb-NO"/>
              </w:rPr>
              <w:br/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- Th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g Chính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, các PTTgCP;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>- Văn phòng Trung ương và các Ban c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ng;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>- Văn phòng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ng Bí thư;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>- Văn phòng Qu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 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i;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>- Văn phòng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ch nư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>- Các B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, cơ quan ngang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, cơ quan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 Chính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- Vi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 Ki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m sát nhân dân t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i cao;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>- Toà án nhân dân t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i cao;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>- Ki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m toán Nhà nư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>- Kho b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 Nhà nư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 xml:space="preserve">-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Cơ quan TW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a các đoàn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;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br/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- UBND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nh, thành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tr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TW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>-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chuyên trách CNTT các B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, cơ quan ngang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, cơ quan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 Chính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>- S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TT&amp;TT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nh, thành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tr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 TW;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>- Công báo, C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ng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Thông tin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Chính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 xml:space="preserve">-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y ban Qu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 gia v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ng công ngh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thông tin;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>- Ban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o CNTT cơ quan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ng;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>- C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m tra VBQPPL (B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Tư pháp);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>- B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TT&amp;TT: B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ng và các Th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ng, các cơ quan,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 B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, c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ng thông tin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  <w:t>-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u: VT, CNTT (5).</w:t>
            </w:r>
          </w:p>
        </w:tc>
        <w:tc>
          <w:tcPr>
            <w:tcW w:w="3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TRƯ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Ở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ễ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 Son</w:t>
            </w:r>
          </w:p>
        </w:tc>
      </w:tr>
    </w:tbl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lastRenderedPageBreak/>
        <w:t> 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7" w:name="loai_2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PH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L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C S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Ố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01</w:t>
      </w:r>
      <w:bookmarkEnd w:id="7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8" w:name="loai_2_name"/>
      <w:r w:rsidRPr="0084692D">
        <w:rPr>
          <w:rFonts w:asciiTheme="majorHAnsi" w:hAnsiTheme="majorHAnsi" w:cstheme="majorHAnsi"/>
          <w:sz w:val="28"/>
          <w:szCs w:val="28"/>
          <w:lang w:val="nb-NO"/>
        </w:rPr>
        <w:t>CHU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Ẩ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N K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Ỹ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NĂNG S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Ử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NG CÔNG NGH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Ệ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THÔNG TIN CƠ B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N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br/>
      </w:r>
      <w:bookmarkEnd w:id="8"/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(Ban hành kèm theo Thông tư s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ố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 xml:space="preserve"> 03/2014/TT-BTTTT ngày 11/3/2014 c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ủ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a B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ộ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 xml:space="preserve"> trư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ở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ng B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ộ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 xml:space="preserve"> Thông tin và Truy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ề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n thông)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9" w:name="dieu_1_1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01</w:t>
      </w:r>
      <w:bookmarkEnd w:id="9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10" w:name="dieu_1_1_name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MÔ ĐUN 01: HI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Ể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U BI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Ế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T V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Ề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CNTT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CƠ 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 (MÃ IU01)</w:t>
      </w:r>
      <w:bookmarkEnd w:id="1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225"/>
      </w:tblGrid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Mã 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  <w:hyperlink w:anchor="_ftn1" w:tooltip="" w:history="1">
              <w:r w:rsidRPr="0084692D">
                <w:rPr>
                  <w:rStyle w:val="Hyperlink"/>
                  <w:rFonts w:asciiTheme="majorHAnsi" w:hAnsiTheme="majorHAnsi" w:cstheme="majorHAnsi"/>
                  <w:b/>
                  <w:bCs/>
                  <w:sz w:val="28"/>
                  <w:szCs w:val="28"/>
                  <w:lang w:val="nb-NO"/>
                </w:rPr>
                <w:t>[1]</w:t>
              </w:r>
            </w:hyperlink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dung/Yêu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IU01.1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máy tính và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máy tính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lastRenderedPageBreak/>
              <w:t>IU01.1.1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ng: Máy vi tính và thi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tay thông minh; các thành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ng;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trung tâm; thi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nh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p, xu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t, lưu tr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;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IU01.1.1.1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máy vi tính, máy tính cá nhân.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máy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bàn, máy xách tay, máy tính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IU01.1.1.2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tay như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thông minh (smartphone), máy tính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(tablet) và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chúng.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IU01.1.1.3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máy tính.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trung tâm và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vi.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vi chính: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t/nh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truy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thông.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vi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trung tâm qua các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IU01.1.1.4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thành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cơ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máy tính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lý trung tâm (CPU),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trong.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lý trung tâ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m.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(RAM) và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(ROM).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đo dung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trong như KB, MB, GB.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truy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trong như Hz, MHz, GHz.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IU01.1.1.5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phương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chính: Đĩa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trong, đĩ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ngoài, các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đĩa quang (CD, DVD),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ẻ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đo dung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như bit, byte, KB, MB, GB, TB.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quay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a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(rpm - rounds per minute) và đo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ghi/đ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phương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ps - bits per second).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IU01.1.1.6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cách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chúng vào máy tính: Bàn phím, chu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bi lăn (trackball),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(touchpad), bút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(stylus), màn hình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(joystick), máy ghi hình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(webcam), máy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ỹ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, mi-crô (micro), máy quét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(scanner).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IU01.1.1.7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cách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i chúng vào máy tính: Màn hình, màn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hình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máy in, loa, tai nghe.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IU01.1.1.8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ng: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song song,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năng (USB),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lastRenderedPageBreak/>
              <w:t>IU01.1.2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m: Phân lo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m;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trình;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thương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và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ngu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ở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IU01.1.2.1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m.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hai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chính: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hành) và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IU01.1.2.2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hành,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tên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hành thông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Ubuntu, Linux, Windows, Mac OS).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IU01.1.2.3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ng: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lý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cơ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trình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web,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trò chơi máy tính và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hác.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IU01.1.2.4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quát cách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quá trình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ra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IU01.1.2.5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thương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và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tên và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lý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tính,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trình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web,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IU01.1.3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năng máy tính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IU01.1.3.1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năng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máy tính: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lý trung tâm ( 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MHz, GHz), dung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RAM,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lý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IU01.1.3.2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năng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máy và tác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pháp đóng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đó.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IU01.1.4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máy tính và truy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thông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IU01.1.4.1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khái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máy tính,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máy tính.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(LAN),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(WAN).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máy khách/máy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IU01.1.4.2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 các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đo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: bps,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kbps, Mbps, Gbps).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IU01.1.4.3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phương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thông (media) và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băng thông (bandwidth).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phương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n: có dây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cáp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cáp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cáp quang), không dây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sóng vô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n).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01.1.4.4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Internet, intranet, extranet.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IU01.1.4.5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(download) và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lên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(upload).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IU01.1.4.6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phân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“d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Internet”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Dial-up, ADSL, FTTH) và “phương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Internet”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dây tho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cáp, không dây,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tinh).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IU01.2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Các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 công ngh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thông tin – truy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thông (CNTT-TT)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01.2.1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ng công và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trong kinh doanh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IU01.2.1.1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Internet khác nhau dành cho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dùng: Thương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(e-commerce), ngân hàng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(e-banking), chính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(e-government).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IU01.2.1.2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khái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(e-learning), đào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đào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xa, “làm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xa” (teleworking),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ngh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(teleconference),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ưu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như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phương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này.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IU01.2.2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liên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c, truy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thông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IU01.2.2.1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(e-mail) và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 2.2.2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“d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tin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n” (SMS) và “nh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tin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i” (IM).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 2.2.3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“nói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(đàm tho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i) qua giao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Internet” (VoIP – Voice over IP) và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 2.2.4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“m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xã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i”,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ễ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đàn,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IU01. 2.2.5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khái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thông tin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trang tin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cách phân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trang tin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(báo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trang tin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trang tin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trang tin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 nhân, trang tin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chuyên ngành).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“trang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 nhân” (weblog, blog), chia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ẻ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IU01.3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An toàn lao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và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môi trư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trong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CNTT-TT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IU01.3.1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An toàn lao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IU01.3.1.1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thông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liên quan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máy tính lâu dài như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xương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tâm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 cách phòng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quy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an toàn khi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máy tính và các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kèm theo.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IU01.3.1.2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phương án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sáng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cư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u),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bàn gh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trí bàn gh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phù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thân.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tư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đúng,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lao, thư giãn khi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lâu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máy tính.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IU01.3.2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môi trư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IU01.3.2.1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tái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máy tính, pin,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in khi không còn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IU01.3.2.2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năng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cho máy tính: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màn hình,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máy tính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máy.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IU01.4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Các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an toàn thông tin 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khi 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máy tính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IU01.4.1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soát truy nh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p,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an toàn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IU01.4.1.1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tên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dùng (user name),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(password) khi truy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Internet.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IU01.4.1.2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(không chia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ẻ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xuyên,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có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dài thích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xen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cái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).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IU01.4.1.3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phòng khi giao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n: Không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(che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u)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sơ cá nhân,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thông tin cá nhân,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giác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giác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thư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IU01.4.1.4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tác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(firewall).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IU01.4.1.5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ngăn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cách khóa máy tính, khóa phương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khi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nơi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quan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sao lưu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phòng.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IU01.4.2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(malware)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IU01.4.2.1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các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(malware) như virus, worms, trojan, spyware, adware.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mã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xâm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lây lan trong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máy tính.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IU01.4.2.2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 cách phòng,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và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quan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an ninh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virus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xuyên.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IU01.5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liên quan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pháp lu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trong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CNTT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IU01.5.1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quy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IU01.5.1.1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quy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n/quy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tác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(copyright),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tôn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quy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quan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pháp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Nam và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liên quan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quy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quy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trí tu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IU01.5.1.2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có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quy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n: mã (ID)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m, đăng ký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m,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phép (license)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IU01.5.1.3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”th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phép cho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dùng cu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i” (end-user license agreement).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dùng chung (share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ware),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mi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ễ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phí (freeware),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mã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(open source software).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IU01.5.2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IU01.5.2.1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m,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liên quan như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  <w:cantSplit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IU01.5.2.2</w:t>
            </w:r>
          </w:p>
        </w:tc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quy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cơ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pháp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Nam liên quan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quy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trách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Nam.</w:t>
            </w:r>
          </w:p>
        </w:tc>
      </w:tr>
    </w:tbl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 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11" w:name="dieu_2_1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02</w:t>
      </w:r>
      <w:bookmarkEnd w:id="11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12" w:name="dieu_2_1_name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MÔ ĐUN K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Ỹ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NĂNG 02: S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Ử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D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MÁY TÍNH CƠ 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 (IU02)</w:t>
      </w:r>
      <w:bookmarkEnd w:id="1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306"/>
      </w:tblGrid>
      <w:tr w:rsidR="00000000" w:rsidRPr="0084692D">
        <w:trPr>
          <w:divId w:val="754129288"/>
          <w:tblHeader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Mã 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  <w:tc>
          <w:tcPr>
            <w:tcW w:w="7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dung/Yêu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Các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máy tính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Trình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và các lưu ý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công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đúng cách, an toàn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IU02.1.1.1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thông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công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khi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máy tính: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máy và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đăng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vào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hành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môi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các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lưu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đưa các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công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ra ngoài, và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thúc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máy.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IU02.1.1.2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thao tác đúng cách trong các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/t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máy,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/t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hành,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/đóng chương trình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treo (non-responding).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IU02.1.1.3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quy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an toàn cơ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khi thao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máy móc,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An toàn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an toàn cháy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và các lưu ý an toàn lao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máy, đăng nh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và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bàn phím, chu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IU02.1.2.1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) máy.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tên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dùng và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đăng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máy tính (đăng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ng)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an toàn.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máy.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IU02.1.2.2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máy tính thông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khi đang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máy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IU02.1.2.3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gõ bàn phím đún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g cách.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phím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và phím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dùng.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kích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và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bàn phím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IU02.1.2.4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và cách dùng các phím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t: phím trái, phím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phím (con lăn)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dùng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(touchpad).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Làm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hành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Màn hình 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IU02.2.1.1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màn hình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(desktop).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các thành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tiên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màn hình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như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(icon), thanh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(taskbar), thanh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(toolbar).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IU02.2.1.2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hình màn hình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máy tính, cách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ngôn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bàn phím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Anh,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IU02.2.1.3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hình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giao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cài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IU02.2.1.4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xem thông tin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máy tính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giúp có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tư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và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ổ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IU02.2.2.1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(icon) và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nó.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thông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ng: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ng, máy in,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đĩa, thùng rác,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“đư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t” (shortcut).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IU02.2.2.2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dùng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xóa và khôi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IU02.2.2.3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(window) và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nó.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các thành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sau đây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thanh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thanh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năng (menu), thanh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(toolbar), thanh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thái (status bar), thanh cu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màn hình (scroll bar), và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chúng.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IU02.2.2.4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kích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có.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thu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ẹ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di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đóng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này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sang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lastRenderedPageBreak/>
              <w:t>IU02.3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lý thư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và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Thư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và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 (file) và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nó.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trưng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p: tên, nơi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đo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như Kb, Mb.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ng: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dùng cho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tính, cơ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u;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.pdf,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âm thanh, video;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 nén,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chương trình.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(directory, folder).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trúc phân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khi 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(path)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và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(shortcut).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và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các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dùng lưu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p: đĩa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ng),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USB, đĩa quang (CD, DVD).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sao lưu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xuyên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(online).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lý thư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và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p: xem thông tin, di chuy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nơi lưu gi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,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đư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nơi lưu gi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thư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c,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IU02.3.2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xem thông tin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trưng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đĩa như tên,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trí.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t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r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ng, thu 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ẹ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p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thông tin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đĩa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,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 theo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khi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Theo tên,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ngày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o/ngày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IU02.3.2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t 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i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(nơi lưu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)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t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c,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p tin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và xóa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trên màn hình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lý thư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và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p: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o,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tên,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tên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và thư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c, thay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tr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ng thái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và 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thông tin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các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con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dùng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tên và lưu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thái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(b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khóa,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c/ghi) và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thái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IU02.3.4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lý thư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và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p: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n, sao chép, di chuy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và thư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(riêng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ẻ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theo nhóm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sao chép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c/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đĩa này sang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c/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đĩa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c/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đĩa này sang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c/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đĩa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chia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ẻ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LAN.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IU02.3.5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lý thư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và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p: Xóa, khôi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và thư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xóa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tin,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cho vào thùng rác (xóa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khôi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tin,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thùng rác.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thùng rác (xóa vĩnh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ễ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IU02.3.6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lý thư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và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p: Tìm 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và thư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tìm (find, search)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tìm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hay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tìm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theo tên, theo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dung, theo ngày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ngày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theo kích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ký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tìm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ti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ích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Nén và gi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nén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ý nghĩa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nén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nén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tin trong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IU02.4.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nén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di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virus,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an ninh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IU02.4.2.1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virus,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an ninh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IU02.4.2.2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virus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quét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đĩa,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an ninh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phòng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phát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mã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IU02.4.2.3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virus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xuyên.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IU02.4.3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IU02.4.3.1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sang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.rtf, .pdf và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IU02.4.3.2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âm thanh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âm thanh sang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này.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IU02.4.4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Đa phương ti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IU02.4.4.1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phương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thông (media), đa phương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(multimedia).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IU02.4.4.2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dùng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ích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lý và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lý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IU02.4.4.3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dùng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ích đa phương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p: Ghi âm, nghe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xem phim.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IU02.5.1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Các khái ni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liên quan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IU02.5.1.1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các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mã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như Unicode, TCVN.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IU02.5.1.2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phông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(font) và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phông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IU02.5.1.3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gõ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IU02.5.2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và cài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các ti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ích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IU02.5.2.1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dùng các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pháp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cài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bên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hành.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IU02.5.2.2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gõ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cách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cài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chúng.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IU02.5.3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phông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IU02.5.3.1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lý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không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phông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IU02.5.3.2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phông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IU02.5.4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nhi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ngôn ng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trong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tài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IU02.5.4.1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bàn phím sang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và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IU02.5.4.2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đưa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ngôn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 vào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máy in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IU02.6.1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máy in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IU02.6.1.1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máy in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danh sách máy in cài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chia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ẻ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máy in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IU02.6.1.2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cài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máy in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vào máy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IU02.6.2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IU02.6.2.1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hàng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(queue) in,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(task) in.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in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IU02.6.2.2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xem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trình các công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in trong hàng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xóa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in.</w:t>
            </w:r>
          </w:p>
        </w:tc>
      </w:tr>
    </w:tbl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 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13" w:name="dieu_3_1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03</w:t>
      </w:r>
      <w:bookmarkEnd w:id="13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14" w:name="dieu_3_1_name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MÔ ĐUN K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Ỹ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NĂNG 03: X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Ử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LÝ VĂN 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 CƠ 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 (IU03)</w:t>
      </w:r>
      <w:bookmarkEnd w:id="1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306"/>
      </w:tblGrid>
      <w:tr w:rsidR="00000000" w:rsidRPr="0084692D">
        <w:trPr>
          <w:divId w:val="754129288"/>
          <w:tblHeader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lastRenderedPageBreak/>
              <w:t>Mã 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  <w:tc>
          <w:tcPr>
            <w:tcW w:w="7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dung/Yêu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n, so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và x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lý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IU03.1.1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theo nghĩa thông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IU03.1.1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và x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lý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IU03.1.2.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thao tác thông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có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theo yêu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u: So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i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dung (t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có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n),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(thêm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thêm minh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các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tham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hoàn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n), lưu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n, in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 phân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IU03.1.2.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lý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khác nhau như LibreOffice Writer, OpenOffice Writer, Microsoft Word.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IU03.1.2.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chính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lý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x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lý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, đóng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x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lý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đóng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lý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gián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trong giao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như thanh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năng, thanh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các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giao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như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n/hi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thanh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 năng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giúp.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chúng trên màn hình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ban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ngôn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lưu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nh)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 nâng cao năng su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có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n,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i, lưu, xóa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tìm và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có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phóng to,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thu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IU03.2.2.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khác (b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tính, trang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khác) thành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i: gõ bàn phím, gõ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chèn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ký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ký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như ©, ®, ™, các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cái Hy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vào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lưu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đang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tên cũ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lưu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vào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khác,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đĩa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 khác nhau dùng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lưu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cùng lúc.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các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trên màn hình.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kích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này sang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IU03.2.2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7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xóa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Biên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xác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các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như ký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(dòng, câu),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văn, các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nhúng vào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a), trang và 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u) các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 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trang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khác nhau (trang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trang sau,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y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 (chèn, ghi đè), xóa,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ký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và các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IU03.2.3.4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tìm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các ký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ký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trong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IU03.2.3.5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dán, sao chép,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bên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sang các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đang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IU03.2.3.6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làm (undo),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a làm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(redo).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lastRenderedPageBreak/>
              <w:t>IU03.2.4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X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lý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(autocorrect) có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trong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IU03.2.4.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không mong mu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sóng)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trong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lý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khi sao chép và dán (smart cut and paste).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(text)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IU03.3.1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phông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),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 nhau (đ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m, nghiêng,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i)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IU03.3.1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ghi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(subscript),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trên (superscript).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IU03.3.1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màu ký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màu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IU03.3.1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hoa /ch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IU03.3.1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(hypernation) khi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dòng.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đo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văn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IU03.3.2.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văn (paragraph).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u)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văn.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IU03.3.2.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(paragraph mark),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dòng (line break).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IU03.3.2.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(indent), căn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(trái,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hai biên).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IU03.3.2.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cách (tab)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căn trái, căn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căn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IU03.3.2.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kho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cách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văn.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IU03.3.2.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kho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cách dãn dòng trong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văn.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IU03.3.2.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o/b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danh sách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cách dùng 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(bullet)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đánh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(numbering).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đánh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khác nhau. Đánh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IU03.3.2.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bóng/n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văn.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dáng (style)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IU03.3.3.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dáng (style).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dáng đang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dùng cho ký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IU03.3.3.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dáng mà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văn đang dùng cho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IU03.3.3.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sao chép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Nhúng (embed) các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khác nhau vào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thêm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khung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vào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trong các ô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dòng,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ô,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xóa dòng và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cao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dòng.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cao, màu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cho ô.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.7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hêm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bóng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và màu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cho các ô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.8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xóa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Hình minh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 (đ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a)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chèn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hình minh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a (tranh,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hình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) vào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trí xác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trong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sao chép,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bên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này sang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hình minh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xóa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hình minh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lastRenderedPageBreak/>
              <w:t>IU03.4.3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(text box)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thư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đưa vào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cho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lưu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IU03.4.4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(reference)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xóa chú thích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chân trang (footnote), chú thích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bài (endnote).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xóa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đánh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IU03.4.5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Hoàn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IU03.4.5.1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căn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(căn trái,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hai bên)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IU03.4.5.2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(page break)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IU03.4.5.3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trang (header), chân trang (footer) cho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IU03.4.5.4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 nhau cho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xu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và phân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IU03.5.1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In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IU03.5.1.1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các tham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cho trang in: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in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(portrait), in ngang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(landscape),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trên,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trái,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IU03.5.1.2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(task) in, hàng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(queue) in.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IU03.5.1.3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theo dõi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thái in, xóa, khôi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in.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IU03.5.1.4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in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n: in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in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trang, in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in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IU03.5.2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Phân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IU03.5.2.1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lưu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khác nhau (rtf, pdf,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txt,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phiên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khác nhau).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IU03.5.2.2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soát truy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đính kèm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theo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lưu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 (ghi vào các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các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thông đi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và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hành chính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IU03.6.1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thông đi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IU03.6.1.1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thông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bình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như thông báo, thư.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IU03.6.2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và x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lý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hành chính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IU03.6.2.1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so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hành chính (tùy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n) theo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quy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</w:tbl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  <w:lang w:val="nb-NO"/>
        </w:rPr>
        <w:t> 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15" w:name="dieu_4_1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04</w:t>
      </w:r>
      <w:bookmarkEnd w:id="15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16" w:name="dieu_4_1_name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MÔ ĐUN K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Ỹ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NĂNG 04: S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Ử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D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TÍNH CƠ 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 (IU04)</w:t>
      </w:r>
      <w:bookmarkEnd w:id="1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306"/>
      </w:tblGrid>
      <w:tr w:rsidR="00000000" w:rsidRPr="0084692D">
        <w:trPr>
          <w:divId w:val="754129288"/>
          <w:tblHeader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Mã 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  <w:tc>
          <w:tcPr>
            <w:tcW w:w="7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dung/Yêu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IU04.1.1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IU04.1.1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bư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xây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 và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thông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ng: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công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ng; tính toán trên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phép tính,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hàm;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ễ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quan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;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cao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như phân tích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báo; in và phân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IU04.1.2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 tính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IU04.1.2.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khác nhau như LibreOffice Calc, OpenOffice Calc,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Microsoft Excel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thao tác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tính: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u;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phép tính, công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các hàm lên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u; xây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; in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; trao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i các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IU04.1.2.2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thành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chính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nên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tính: ô (cell), dòng (row),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(column), vùng (range), trang tính (worksheet),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(spreadsheet).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IU04.1.2.3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IU04.2.1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gián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IU04.2.1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thành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trong giao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(màn hình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c)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 thanh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thanh ruy-băng trên màn hình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IU04.2.1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lưu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như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tên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giúp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04.2.2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IU04.2.2.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đóng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có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các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IU04.2.2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phóng to, thu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khi xem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IU04.2.2.3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o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theo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cho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dùng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lưu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IU04.2.2.4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lưu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vào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tên cũ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sang tên khác,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IU04.2.2.5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đang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này sang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đang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Thao tác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ô (ô tính)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vào ô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IU04.3.1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ô là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cơ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trang tính và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ô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xác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tương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ô.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IU04.3.1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trong ô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xác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có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dùng trong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IU04.3.1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u)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ô,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ô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ô không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IU04.3.1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(s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ngày tháng,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n) vào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ô.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IU04.3.1.5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làm (undo),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làm (redo).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Biên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dung,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các ô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IU04.3.2.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xóa,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ô.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IU04.3.2.2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tìm ô theo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ô trong trang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IU04.3.2.3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các ô theo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tiêu chí: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tăng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cái trong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IU04.3.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Sao chép, di chuy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 ô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sao chép,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dán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ô,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ô bên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tính,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 tính này sang trang tính khác,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này sang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(autofill),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sao chép (co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py)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sinh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dãy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đánh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dòng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danh sách).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ô,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ô bên trong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trang tính,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 tính này sang trang tính khác,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này sang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khá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lastRenderedPageBreak/>
              <w:t>IU04.4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Thao tác trên trang tính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Dòng và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IU04.4.1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dòng,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nhóm dòng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nhau, nhóm các dòng không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nhau.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nhóm các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nhau, nhóm các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không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nhau.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IU04.4.1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chèn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dòng,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vào trang tính.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xóa dòng và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trang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IU04.4.1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cao dòng.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IU04.4.1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n/hi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(freeze)/thôi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(unfreeze)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dòng,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Trang tính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IU04.4.2.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tính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đóng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xóa trang tính đang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IU04.4.2.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tên trang tính.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tên,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tên trang tính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lý.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IU04.4.2.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 tính này sang trang tính khác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IU04.4.2.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sao chép,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trang tính bên trong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và hàm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IU04.5.1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IU04.5.1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(expression) và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trong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có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ô liên quan.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dùng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tương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ô trong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IU04.5.1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đơn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phép tính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nhân, chia).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IU04.5.1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khi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: #NAME?,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#DIV/0!, #REF!).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lastRenderedPageBreak/>
              <w:t>IU04.5.2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Hàm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IU04.5.2.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ý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nghĩa và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hàm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p: SUM, AVERAGE, MINIMUM, MAXIMUM, COUNT, COUNTA, ROUND.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IU04.5.2.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ý nghĩa và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hàm logic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toán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so sánh: =, &gt;, &lt;.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IU04.5.2.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ý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nghĩa và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hàm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gian, ngày, tháng.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IU04.5.2.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ý nghĩa và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hàm tìm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ô,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dãy ô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IU04.6.1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, ngày tháng, ti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IU04.6.1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các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phân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theo yêu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IU04.6.1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trăm.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IU04.6.1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ô và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cách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ngày tháng, ký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IU04.6.2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IU04.6.2.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phông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),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m, nghiêng,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hai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IU04.6.2.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màu khác nhau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ô,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ô.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IU04.6.2.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sao chép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ô,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dãy ô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ô khác, dãy ô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IU04.6.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Căn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nh,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(text wrapping)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ô, dãy ô.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ô theo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ngang,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cách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ô.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IU04.6.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tách (split)/ghép (merge) các ô và căn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trong ô tách/ghép.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thêm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(nét, màu) cho ô, dãy ô.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IU04.7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IU04.7.1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IU04.7.1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 nhau (bi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hình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thanh,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ẳ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hình tròn).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IU04.7.1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IU04.7.2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a,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t, dán, di chuy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n, xóa 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IU04.7.2.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(thêm, xóa,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a),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ghi chú cho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IU04.7.2.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nhãn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giá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trăm) cho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IU04.7.2.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màu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màu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màu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hình (c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thanh,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bánh tròn) trong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IU04.7.2.4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kích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phông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màu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chú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IU04.7.2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dán,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xóa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trang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xu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và phân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trang tính,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Trình bày trang tính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in ra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trên,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trái,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trang: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ngang;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trang;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trang tính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trang in.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xóa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(header),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chân (footer)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a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trang tính.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 và xóa các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ng: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trang, ngày tháng,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tên trang tính vào trong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trang, chân trang.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lastRenderedPageBreak/>
              <w:t>IU04.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tra và in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tra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phép tính,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trong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chu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in.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ẻ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ô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n/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ẻ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ô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dòng,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khi in.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in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dòng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trang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trang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in.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xem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trang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sao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trang tính, 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khi in ra.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in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dãy ô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trong trang tính; in 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IU04.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Phân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trang tính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IU04.8.3.1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lưu trang tính,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khác nhau như .pdf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phiên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IU04.8.3.2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soát truy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trang tính,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.3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đính kèm trang tính theo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.3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lưu trang tính trên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 (ghi vào các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các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n).</w:t>
            </w:r>
          </w:p>
        </w:tc>
      </w:tr>
    </w:tbl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17" w:name="dieu_5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05</w:t>
      </w:r>
      <w:bookmarkEnd w:id="17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18" w:name="dieu_5_name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MÔ ĐUN K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Ỹ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NĂNG 05: S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Ử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D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TRÌNH CHI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Ế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U CƠ 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 (IU05)</w:t>
      </w:r>
      <w:bookmarkEnd w:id="1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246"/>
      </w:tblGrid>
      <w:tr w:rsidR="00000000" w:rsidRPr="0084692D">
        <w:trPr>
          <w:divId w:val="754129288"/>
          <w:tblHeader/>
        </w:trPr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Mã 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dung/Yêu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bài thuy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trình và trình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lastRenderedPageBreak/>
              <w:t>IU05.1.1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Bài thuy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trình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IU05.1.1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nhân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và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nên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IU05.1.1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bư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chính trong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và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trình: Xác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tiêu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trình;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các trang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trình; lưu và phân phát (publish)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trình;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IU05.1.2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trình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IU05.1.2.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như LibreOffice Impress, OpenOffice Impress, Microsoft Powerpoint.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IU05.1.2.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chính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trình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IU05.2.1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u: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gián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thông qua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xây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đó.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đóng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màn hình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các thành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n/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thanh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thanh ruy-băng trên màn hình.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3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giúp,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theo bư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có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(wizard).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IU05.2.2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bài thuy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trình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IU05.2.2.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đóng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có.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theo yêu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như theo tên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dùng, theo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IU05.2.2.2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trên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(template)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dùng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lưu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IU05.2.2.3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(view)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khác nhau.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cách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này sang cách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IU05.2.2.4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lưu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vào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tên cũ,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sang tên khác,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khác).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IU05.2.2.5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và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này sang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khác.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IU05.2.3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trang thuy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trình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(slide) và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 trong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IU05.2.3.2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đi kèm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trình: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(title),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(layout),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(design template),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(theme),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(animation).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IU05.2.3.3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(dùng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đang có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khác).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 thêm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.3.4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có cho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.3.5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(slide master).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.3.6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cho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.3.7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.3.8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sao chép,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dán,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bên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này sang bài khác.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.3.9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xóa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IU05.2.3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10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làm (undo),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àm (redo).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lastRenderedPageBreak/>
              <w:t>IU05.3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Xây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 bài thuy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trình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IU05.3.1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và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và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xây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(dùng các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súc tích, dùng hình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kê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trình).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đúng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(placeholder) trong các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 nhau như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dàn ý.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1.3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trong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sao chép,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trong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này sang bài khác.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1.4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xóa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.1.5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phông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m, nghiêng,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chân, bóng).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.1.6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màu khác nhau cho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.1.7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căn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(trái,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i) trong khung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IU05.3.2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Danh sách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.2.1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trình bày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danh sách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kê dùng ký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(bullet).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ký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.2.2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trình bày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danh sách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đánh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(numbering).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đánh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 nhau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danh sách.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IU05.3.2.3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dãn dòng,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(indent) cho danh sách.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IU05.3.3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dòng,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IU05.3.3.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chèn, xóa dòng/c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cao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dòng.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IU05.4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Đưa 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, sơ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vào trong trang thuy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trình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IU05.4.1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IU05.4.1.1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liên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ễ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nó.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hình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có (d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thanh,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bánh tròn).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1.3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;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; thêm, xóa,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;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sung nhãn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1.4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màu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n;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màu các hình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thanh,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bánh tròn).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IU05.4.2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Sơ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IU05.4.2.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sơ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sơ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gán nhãn cho các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năng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sơ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có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n).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IU05.4.2.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trúc phân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sơ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IU05.5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Đưa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các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 vào trong trang thuy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trình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IU05.5.1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Chèn và thao tác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 đã có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chèn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a (tranh,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hình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) đã có vào trong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sao chép,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bên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này sang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khác.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1.3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kích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xóa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bên trong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1.4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quay,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a;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trí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trong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trình: trái,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i, trên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cùng,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cùng.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lastRenderedPageBreak/>
              <w:t>IU05.5.2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hình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đưa vào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các hình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 nhau như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mũi tên, mũi tên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hình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hình vuông, hình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(oval), hình tròn,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(text box).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vào trong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này.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màu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nét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(màu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dày,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dáng);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hình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mũi tên;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bóng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ghép nhóm/b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ghép nhóm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trong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đưa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lên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trên/xu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lên phía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c/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phía sau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IU05.6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, trình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và in bài thuy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trình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IU05.6.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trình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IU05.6.1.1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trang (transition),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(animation) khi trình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ễ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IU05.6.1.2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trang,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cho các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 nhau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IU05.6.1.3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 thêm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ghi chú cho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IU05.6.1.4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ra thích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cho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như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in ra (handout),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trên màn hình (on-screen show).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IU05.6.1.5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n/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IU05.6.2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tra, in, trình di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ễ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IU05.6.2.1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tra chính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chính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xóa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a;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tra và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IU05.6.2.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(d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ngang);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kích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IU05.6.2.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phương án in khác nhau: 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trình, các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phân phát, trang chú thích, dàn ý;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sao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</w:t>
            </w:r>
          </w:p>
        </w:tc>
      </w:tr>
      <w:tr w:rsidR="00000000" w:rsidRPr="0084692D">
        <w:trPr>
          <w:divId w:val="754129288"/>
        </w:trPr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IU05.6.2.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7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(t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tiên,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i); 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theo,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đó,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trong khi trình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ễ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bài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trình.</w:t>
            </w:r>
          </w:p>
        </w:tc>
      </w:tr>
    </w:tbl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 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19" w:name="dieu_6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06</w:t>
      </w:r>
      <w:bookmarkEnd w:id="19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20" w:name="dieu_6_name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MÔ ĐUN K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Ỹ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NĂNG 06: S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Ử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D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INTERNET CƠ 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 (IU06)</w:t>
      </w:r>
      <w:bookmarkEnd w:id="2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7137"/>
      </w:tblGrid>
      <w:tr w:rsidR="00000000" w:rsidRPr="0084692D">
        <w:trPr>
          <w:divId w:val="754129288"/>
          <w:tblHeader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Mã 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  <w:tc>
          <w:tcPr>
            <w:tcW w:w="7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dung/Yêu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Internet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IU06.1.1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Các khái ni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m/thu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thư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g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IU06.1.1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Internet.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IU06.1.1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Internet: truy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thông - liên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tra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cung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thông tin,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kinh doanh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IU06.1.1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Internet và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nhà cung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Internet (ISP)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IU06.1.1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.4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World Wide Web và web.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m: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tài nguyên trên Internet (URL - Uniform Resource Locator),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trúc và các thành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nó; siêu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(hyperlink).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IU06.1.1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5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trang thông tin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(website), trang web (webpage), trang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(homepage).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IU06.1.1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.6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trình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 (browser) và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trình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 hay dùng như Mozilla Firefox, Chromium, Internet Explorer, Opera.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IU06.1.1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.7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(máy) tìm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(search engine) và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tìm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IU06.1.2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khi 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Internet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IU06.1.2.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ro khi tham gia vào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và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như vô ý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thông tin cá nhân,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IU06.1.2.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mã hóa (encryption)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khi truy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đi trên Internet.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IU06.1.2.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(firewall),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danh truy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(tên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dùng và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u).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IU06.1.2.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website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giao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https, ký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“khóa”).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IU06.1.2.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soát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Internet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ẻ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em): giám sát,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web,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trò chơi máy tính,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gian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máy tính.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trình duy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web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IU06.2.1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Thao tác duy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web 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đóng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giúp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trình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web (URL) vào thanh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web đó.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 web trong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tab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1.4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web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cách khôi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(refresh)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web.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IU06.2.2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(setting)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IU06.2.2.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/trang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cho trình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IU06.2.2.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xóa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hay 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IU06.2.2.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ra (pop-up), cúc-ki (cookie) khi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cho phép hay không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cho phép (khóa)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pop-up và/ho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cookie.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IU06.2.2.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xóa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 trung gian,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Internet.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IU06.2.3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hư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ngu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 Internet này qua ngu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khác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IU06.2.3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dùng thanh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IU06.2.3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kích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siêu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IU06.2.3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trang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website;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trang web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trang web sau trong các trang web đã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IU06.2.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Đánh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t/xóa 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(bookmark)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web.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4.2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 web đã 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4.3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xóa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u; thêm các trang web vào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Web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IU06.3.1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và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công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(form) và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(text box), danh sách kéo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(drop-down menu),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danh sách (list box),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tra (check box), nút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(radio button)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trên web.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(submit)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trên web.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4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đăng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vào trang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hành chính công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đăng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khai báo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đi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tương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IU06.3.2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Tìm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m,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tìm 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(máy tìm 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m)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tìm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Coccoc, Google) và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hành tìm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thông tin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khóa,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năng tìm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nâng cao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thu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ẹ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vi tìm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(theo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chính xác, không bao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ngày tháng,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p).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.2.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tìm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bách khoa thư, các website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đa phương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trên Internet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ư website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bách khoa toàn thư, các website cung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video.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IU06.3.3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Lưu 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IU06.3.3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khác nhau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lưu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tìm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trên web.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ghi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web vào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IU06.3.3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web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ghi vào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sao chép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n, hình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(URL)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web vào trong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IU06.3.4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in và in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web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in: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trang in, kích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 in. Xem trang web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khi in.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.4.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phương án đưa ra: 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 web, các trang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sao và in.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IU06.4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thư đi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IU06.4.1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Khái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và nguy cơ khi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thư đi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(e-mail) và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thành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trúc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năng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không mong mu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(phishing) và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thông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IU06.4.1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nguy cơ lây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ễ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virus máy tính do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không an toàn, do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 đính kèm.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IU06.4.2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và g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thư đi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4.2.1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đóng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đóng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thư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4.2.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n/hi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thanh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ruy-băng.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giúp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IU06.4.2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các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(To),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(Copy, Cc),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không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(Blind copy, Bcc),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(Subject)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IU06.4.2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4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i;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sao chép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khác vào trong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IU06.4.2.5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ghi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thư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 chính xác,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thư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tra chính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khi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thư.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IU06.4.2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6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tra chính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chính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IU06.4.2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7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đính kèm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đính kèm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theo thư.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khi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đính kèm: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đa,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IU06.4.2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8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lưu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nháp (draft)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email;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e-mail,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e-mail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ưu tiên.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IU06.4.3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và tr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thư đi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IU06.4.3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thư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thư và lưu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đính kèm (n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có) vào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c; xem và in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thông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IU06.4.3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(reply),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cho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(reply to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all);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(forward)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.4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lý và nâng cao 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thư đi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IU06.4.4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trong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thư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theo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ngày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n)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tìm nhanh thư.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IU06.4.4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có kèm theo/không kèm theo các thông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ban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IU06.4.4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t/lo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(flag) cho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; đánh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chưa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c;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ra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là đã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chưa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IU06.4.4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4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tìm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thư theo tên, ngày tháng, kích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IU06.4.4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5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xóa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thư;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thư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thư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IU06.4.4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6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xóa thư (b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vào thùng rác) và khôi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xóa.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xóa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ẳ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thư (d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thùng rác).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IU06.4.4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7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; cách thêm/xóa thông tin trong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; cách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e-mail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IU06.4.4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8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danh sách phân phát thư.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IU06.5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truy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thông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thông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IU06.5.1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nh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tin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(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)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tin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(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IM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).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ích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tin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(IM) như truy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thông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i gian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có hay không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liên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đang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chi phí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năng truy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1.3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đàm tho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dùng giao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Internet (VoIP),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nó, “h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ngh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xa”.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IU06.5.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tr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IU06.5.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o). Các 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website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xã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ễ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đàn Internet, phòng chat (chat room), trò chơi máy tính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2.2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trang tin cá nhân (blog) như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 nhân, ích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và các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IU06.5.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Thương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đi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và ngân hàng đi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IU06.5.3.1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bán hàng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đăng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tìm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thông tin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hàng hóa,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mua hàng và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hàng.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IU06.5.3.2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khai báo các thông tin,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thanh toán và yêu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giao hàng.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IU06.5.3.3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ngân hàng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cơ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năng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chính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ngân hàng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thông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IU06.5.3.4</w:t>
            </w:r>
          </w:p>
        </w:tc>
        <w:tc>
          <w:tcPr>
            <w:tcW w:w="7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tài kho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đăng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ngân hàng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rút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thanh toán mua hàng.</w:t>
            </w:r>
          </w:p>
        </w:tc>
      </w:tr>
    </w:tbl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 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21" w:name="loai_3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PH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L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C S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Ố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02</w:t>
      </w:r>
      <w:bookmarkEnd w:id="21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22" w:name="loai_3_name"/>
      <w:r w:rsidRPr="0084692D">
        <w:rPr>
          <w:rFonts w:asciiTheme="majorHAnsi" w:hAnsiTheme="majorHAnsi" w:cstheme="majorHAnsi"/>
          <w:sz w:val="28"/>
          <w:szCs w:val="28"/>
          <w:lang w:val="nb-NO"/>
        </w:rPr>
        <w:t>CHU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Ẩ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N K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Ỹ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NĂNG S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Ử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NG CÔNG NGH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>Ệ</w:t>
      </w:r>
      <w:r w:rsidRPr="0084692D">
        <w:rPr>
          <w:rFonts w:asciiTheme="majorHAnsi" w:hAnsiTheme="majorHAnsi" w:cstheme="majorHAnsi"/>
          <w:sz w:val="28"/>
          <w:szCs w:val="28"/>
          <w:lang w:val="nb-NO"/>
        </w:rPr>
        <w:t xml:space="preserve"> THÔNG TIN NÂNG CAO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br/>
      </w:r>
      <w:bookmarkEnd w:id="22"/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(Ban hành kèm theo Thông tư s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ố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 xml:space="preserve"> 03/2014/TT-BTTTT ngày 11/3/2014 c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ủ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a B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ộ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 xml:space="preserve"> trư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ở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ng B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ộ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 xml:space="preserve"> Thông tin và Truy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ề</w:t>
      </w:r>
      <w:r w:rsidRPr="0084692D">
        <w:rPr>
          <w:rFonts w:asciiTheme="majorHAnsi" w:hAnsiTheme="majorHAnsi" w:cstheme="majorHAnsi"/>
          <w:i/>
          <w:iCs/>
          <w:sz w:val="28"/>
          <w:szCs w:val="28"/>
          <w:lang w:val="nb-NO"/>
        </w:rPr>
        <w:t>n thông)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23" w:name="dieu_1_2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01</w:t>
      </w:r>
      <w:bookmarkEnd w:id="23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24" w:name="dieu_1_2_name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MÔ ĐUN 07: X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Ử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LÝ VĂN 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 NÂNG CAO (IU07)</w:t>
      </w:r>
      <w:bookmarkEnd w:id="2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306"/>
      </w:tblGrid>
      <w:tr w:rsidR="00000000" w:rsidRPr="0084692D">
        <w:trPr>
          <w:divId w:val="754129288"/>
          <w:tblHeader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Mã 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  <w:tc>
          <w:tcPr>
            <w:tcW w:w="7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dung/Yêu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môi trư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ưu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và thi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phù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IU07.1.1.1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(setting) có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môi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phù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công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IU07.1.1.2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tra chính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theo yêu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IU07.1.1.3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chèn, xóa các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(autotext).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Áp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IU07.1.2.1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(template) và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cho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IU07.1.2.2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tìm và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có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IU07.1.2.3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và lưu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nâng cao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lastRenderedPageBreak/>
              <w:t>IU07.2.1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(text wrapping) cho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các khung minh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a (tranh,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hình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a)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tìm và thay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phông,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dùng các bút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(format painter).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dán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(paste special):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g,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không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phong cách,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như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(word art), bóng, làm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thêm/b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(watermark).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IU07.2.1.5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Đo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dòng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n: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chính xác,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theo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đánh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trong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và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dáng (style) ký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dáng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trình bày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thành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chèn, xóa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thêm/lo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ngăn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dáng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ghép, tách các ô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IU07.2.4.3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căn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ô.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IU07.2.4.4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dòng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(tên các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t)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a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trang.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IU07.2.4.5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cho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không cho phép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dòng khi sang trang.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IU07.2.4.6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theo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theo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IU07.2.4.7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thành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IU07.2.4.8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nhúng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vào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tính năng tính toán,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cho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nhúng này.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và liên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Tiêu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, chân trang, chân bài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IU07.3.1.1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thêm, xóa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(caption) cho hình minh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cho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thêm, xóa nhãn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;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đánh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IU07.3.1.2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chèn,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chân trang (footnote), chân bài (endnote).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chân trang thành chân bài và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và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IU07.3.2.1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và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vào phong cách và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IU07.3.2.2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và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danh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hình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vào phong cách và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IU07.3.2.3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u/xóa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c: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chính,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con.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trên các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Đánh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u, 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IU07.3.3.1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xóa các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(bookmark).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IU07.3.3.2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thêm xóa tham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n: các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đánh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bookmark, hình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IU07.3.4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i, nhúng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IU07.3.4.1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chèn,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xóa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siêu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trong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IU07.3.4.2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trong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IU07.3.4.3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xóa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IU07.3.4.4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nhúng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vào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IU07.3.4.5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xóa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nhúng.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Trư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và 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Trư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IU07.4.1.1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và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(field) trong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IU07.4.1.2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 và xóa các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IU07.4.1.3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tên,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IU07.4.1.4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khóa/m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khóa,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IU07.4.2.1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và cách dùng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(form).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IU07.4.2.2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như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(check box), danh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kéo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IU07.4.2.2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trong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trên thanh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kích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phím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IU07.4.2.3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t/h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IU07.4.3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thư (Merge)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IU07.4.3.1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chính và các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danh sách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tên cho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ghép vào thư.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IU07.4.3.2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danh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IU07.4.3.3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chèn các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IU07.4.3.4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danh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theo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 tiêu chu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đã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IU07.4.3.5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thư và xem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thư.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Biên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trong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tác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IU07.5.1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và rà soát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IU07.5.1.1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IU07.5.1.2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trong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IU07.5.1.3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chèn,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xóa, cho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xét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ghi chú.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IU07.5.1.4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so sánh và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phiên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khác nhau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IU07.5.2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Tài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ủ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IU07.5.2.1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(master document),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con.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các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con theo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IU07.5.2.2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con cho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IU07.5.3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tài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IU07.5.3.1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n/g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cho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IU07.5.3.2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cho phép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xét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năng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in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IU07.6.1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Phân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đo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(section)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IU07.6.1.1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xóa các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phân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trong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IU07.6.1.2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trang, căn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cho phân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IU07.6.1.3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trang, cu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trang khác nhau cho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phân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cho trang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trang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trang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ẻ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</w:tbl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  <w:lang w:val="nb-NO"/>
        </w:rPr>
        <w:lastRenderedPageBreak/>
        <w:t> 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25" w:name="dieu_2_2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02</w:t>
      </w:r>
      <w:bookmarkEnd w:id="25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26" w:name="dieu_2_2_name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MÔ ĐUN 08: S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Ử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D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TÍNH NÂNG CAO (IU08)</w:t>
      </w:r>
      <w:bookmarkEnd w:id="2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306"/>
      </w:tblGrid>
      <w:tr w:rsidR="00000000" w:rsidRPr="0084692D">
        <w:trPr>
          <w:divId w:val="754129288"/>
          <w:tblHeader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Mã 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  <w:tc>
          <w:tcPr>
            <w:tcW w:w="7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dung/Yêu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IU08.1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môi trư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ưu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IU08.1.1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tính, các thu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tính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IU08.1.1.1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thanh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các tùy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tính toán, các nhóm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IU08.1.1.2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xem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IU08.1.1.3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phím và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phím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trên bàn phím.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IU08.1.1.4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chèn các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vào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trang (header), cu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trang (footer)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IU08.1.1.5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tính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nâng cao (advanced)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IU08.1.2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IU08.1.2.1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(template).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trên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đang có.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IU08.1.2.2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IU08.1.2.3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lưu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 như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IU08.1.3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IU08.1.3.1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trang tính;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ô, trang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IU08.1.3.2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che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(hide),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che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 công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IU08.2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Thao tác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IU08.2.1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Ô và vùng ô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cách (style) cho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vùng (range) các ô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IU08.2.1.2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có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theo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ô.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theo yêu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xóa tên cho các vùng ô.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vùng có tên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hàm.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IU08.2.2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Trang tính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chia tách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thanh chia tách.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dòng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trang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dán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(paste special) khác nhau.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IU08.2.3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Hàm và công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hàm toán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kê,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gian, tài chính,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cơ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tìm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trong hàm.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trong hàm.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IU08.2.3.4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hàm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tra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vlookup, hlookup).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IU08.2.3.5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các hàm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nhau hai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IU08.2.3.6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tham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3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bên trong hàm sum.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IU08.2.3.7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tham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trong các công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IU08.2.4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và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thêm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2 vào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IU08.2.4.3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(trên cùng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IU08.2.4.4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xóa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IU08.2.4.5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thay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trên các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IU08.2.4.6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trên các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mà không thay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IU08.2.4.7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trong ô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IU08.2.5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Liên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t, nhúng và 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ngoài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IU08.2.5.1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siêu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trong trang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IU08.2.5.2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bên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tính,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tính,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 tính và các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IU08.2.5.3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IU08.2.5.4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vào trang tính các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có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ngăn cách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IU08.2.5.5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XML.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IU08.2.6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Phân tích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IU08.2.6.1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phân tích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IU08.2.6.2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xoay (pivot table).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xoay.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IU08.2.6.3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xoay.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IU08.2.6.4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phân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trong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xoay.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IU08.2.7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và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IU08.2.7.1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theo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cùng lúc.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IU08.2.7.2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danh sách theo yêu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theo yêu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IU08.2.7.3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danh sách (l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nâng cao).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IU08.2.7.4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tính năng tính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con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IU08.2.7.5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thu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ẹ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các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chi ti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a danh sách li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t kê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IU08.2.8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tra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IU08.2.8.1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(validating).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tiêu chí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tra các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vùng ô.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IU08.2.8.2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đưa vào các thông báo và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báo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IU08.2.8.3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công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đã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trong trang tính (không xem giá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IU08.3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Biên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và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IU08.3.1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Ghi chú, nh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xét, thay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(s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a, xóa) 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 trang tính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IU08.3.1.1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thêm,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xóa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xét (comment), ghi chú (notes).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IU08.3.1.2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xét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ghi chú.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IU08.3.1.3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trong trang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IU08.3.2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các thay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IU08.3.2.1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ghi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IU08.3.2.2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so sánh và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trang tính.</w:t>
            </w:r>
          </w:p>
        </w:tc>
      </w:tr>
    </w:tbl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  <w:lang w:val="nb-NO"/>
        </w:rPr>
        <w:t> 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27" w:name="dieu_3_2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03</w:t>
      </w:r>
      <w:bookmarkEnd w:id="27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28" w:name="dieu_3_2_name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MÔ ĐUN K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Ỹ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NĂNG 09: S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Ử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D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TRÌNH CHI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Ế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U NÂNG CAO (IU09)</w:t>
      </w:r>
      <w:bookmarkEnd w:id="2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306"/>
      </w:tblGrid>
      <w:tr w:rsidR="00000000" w:rsidRPr="0084692D">
        <w:trPr>
          <w:divId w:val="754129288"/>
          <w:tblHeader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Mã 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  <w:tc>
          <w:tcPr>
            <w:tcW w:w="7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dung/Yêu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ho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 cho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trình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Tìm 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trình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IU09.1.1.1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nghe,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trí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ễ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ánh sáng, trang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 và hình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bài trình bày 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IU09.1.2.1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xây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dàn bài (outline)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lý,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các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IU09.1.2.1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phân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gian cho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dung, cho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i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trang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IU09.1.2.2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dùng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chi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khi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IU09.1.2.3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quan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các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giác (dùng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quán,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tương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màu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lý).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IU09.1.2.4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phông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dáng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màu.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trang.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Trang thuy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trình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và các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Trang thuy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trình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(trang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)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IU09.2.1.1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thuy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(master slide)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cho bài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IU09.2.1.2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trình bày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trang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phông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dòng (bullet), màu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khung (placeholder) trong trình bày trang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IU09.2.2.1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(template) đang có và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IU09.2.2.2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(theme) cho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đang dùng.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Các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các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a, tranh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IU09.3.1.1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cao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cho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như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trong su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3D.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IU09.3.1.2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và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cho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khác.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cho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IU09.3.1.3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chói và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tương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n;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màu, khôi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màu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c;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khác nhau.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X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lý các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IU09.3.2.1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làm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n/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i và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thông tin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n;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t/thôi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trên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i;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vào trang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ngang,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c;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theo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ngang/d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trang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u;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 hình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trong trang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IU09.3.2.2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sao chép,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phóng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a; lưu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theo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.bmp, .gif, .jpeg, .png.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IU09.3.2.3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i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thành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nó.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, sơ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IU09.3.3.1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ghi chú, nhãn (d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c);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xác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nh;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trí,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các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thanh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IU09.3.3.2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thanh, các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in/hi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nh;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trên các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c: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-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i (min-max),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kho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IU09.3.3.3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có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IU09.3.3.4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xóa các bóng trên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; thêm,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n, xóa các ký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trên sơ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IU09.3.4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Đa phương ti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trong trang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u: âm thanh, đo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phim, ho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hình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IU09.3.4.1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chèn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phim (video clip),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âm thanh.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IU09.4.2.1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cài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và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hình, trình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IU09.4.2.2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trình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Liên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t, nhúng, nh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p/xu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các trang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u,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trình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Liên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t, nhúng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IU09.4.1.1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xóa siêu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trong bài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chèn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nút thao tác (action button);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trang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têp,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URL cho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IU09.4.1.2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xóa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vào trong trang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này như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ng;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qua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đó.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IU09.4.1.3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nhúng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vào trang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nó như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ng;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biên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xóa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nhúng.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p, xu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IU09.4.2.1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trang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kê tóm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vào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IU09.4.2.2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lưu các trang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thành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gif, jpeg, bmp.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lý các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trình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IU09.5.1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Trình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theo yêu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IU09.5.1.1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tên,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theo yêu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IU09.5.1.2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sao chép,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xóa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theo yêu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IU09.5.2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cách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trình bày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IU09.5.2.1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cài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t/h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cài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gian cho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trang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IU09.5.2.2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cách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quay vòng liên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các trang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u;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tay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theo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gian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n; kích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hình).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IU09.5.3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soát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các trang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IU09.5.3.1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ghi chú khi trình bày.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IU09.5.3.2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màn hình đen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ho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khi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u;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thúc trình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</w:tbl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  <w:lang w:val="nb-NO"/>
        </w:rPr>
        <w:lastRenderedPageBreak/>
        <w:t> 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29" w:name="dieu_4_2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04</w:t>
      </w:r>
      <w:bookmarkEnd w:id="29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30" w:name="dieu_4_2_name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MÔ ĐUN K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Ỹ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NĂNG 10: S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Ử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D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H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Ệ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QU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 TR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Ị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CƠ S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Ở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D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Ữ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LI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Ệ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U (IU10)</w:t>
      </w:r>
      <w:bookmarkEnd w:id="3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306"/>
      </w:tblGrid>
      <w:tr w:rsidR="00000000" w:rsidRPr="0084692D">
        <w:trPr>
          <w:divId w:val="754129288"/>
          <w:tblHeader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Mã 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  <w:tc>
          <w:tcPr>
            <w:tcW w:w="7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dung/Yêu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IU10.1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cơ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(CSDL)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IU10.1.1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Khái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m CSDL và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IU10.1.1.1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cơ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đích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phát tri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CSDL.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CSDL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như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tài chính,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nhân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website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mô hình CSDL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hác nhau như phân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quan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IU10.1.1.2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trình xây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CSDL: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(logic,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lý), tri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khai (t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trúc,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trì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u), khai thác.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IU10.1.1.3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quan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mô hình quan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cách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quan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2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IU10.1.1.4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truy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(query).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ngôn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truy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trúc hóa (SQL) và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cách dùng nó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truy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CSDL quan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IU10.1.2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tr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CSDL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IU10.1.2.1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CSDL. Các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u: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và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trì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trúc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các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cung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các phương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khai thác CSDL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dùng,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an toàn CSDL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IU10.1.2.2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CSDL quan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như OpenOffice Base, LibreOffice Base, Microsoft Access.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IU10.2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tr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CSDL quan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IU10.2.1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u trúc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 và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 2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thành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dòng).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trưng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như tên,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các ràng bu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cho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xóa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IU10.2.1.2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khái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khóa chính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chúng.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khóa chính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IU10.2.1.3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khóa ngoài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cách dùng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các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theo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t-m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–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IU10.2.1.4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)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quan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u-nhi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IU10.2.1.5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toàn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ẹ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tham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(referential integrity) gi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a các b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và cách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soát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nó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cho các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có liên quan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nhau,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xóa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ghi có liên quan nhau.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IU10.2.1.6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(join) các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i trong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(inner joins),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ngoài (outer joins).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IU10.2.2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Truy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IU10.2.2.1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truy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(query) và các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thông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truy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câu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SELECT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SQL (Structured Query Language).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 2.2.1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và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truy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ghép nhóm các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câu truy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 2.2.2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và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truy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thêm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ng;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ng; và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xóa dòn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g (b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ghi)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 2.2.3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và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truy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phát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dòng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trùng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trong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 2.2.4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và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truy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phát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dòng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không đáp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truy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trong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IU10.2.2.5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thêm các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làm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truy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như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ra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dòng,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 2.2.6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ký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)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 2.2.7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truy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phép tính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cách dùng các hàm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như sum, count, average, max, min trong câu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truy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 2.2.8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truy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hai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IU10.3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u, báo cáo, trình bày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IU10.3.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 3.1.1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(form) và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 3.1.2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xây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cách dùng các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(control):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i,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xóa các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text box, combo box, check box).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 3.1.2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t/xóa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như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danh sách,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 nhau.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t/xóa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logic.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 3.1.4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kho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(tab)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soát trong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 3.1.5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con.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xóa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con đang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IU10.3.2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Báo cáo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IU10.3.2.1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báo cáo (report) và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báo cáo.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IU10.3.2.2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xây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báo cáo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cách dùng các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(control).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tính toán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báo cáo: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trăm,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trí sau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phân.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IU10.3.2.3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con,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chung.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IU10.3.2.4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ghép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nhau các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báo cáo.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IU10.3.3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Trình bày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IU10.3.3.1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ghép nhóm các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ghi trong báo cáo theo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IU10.3.3.2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chèn, xóa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vào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trang, chân trang (cho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nhóm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 ghi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báo cáo).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nhóm trong báo cáo.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IU10.3.3.3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báo cáo con.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và xóa các báo cáo con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nhau.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IU10.4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ngoài,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hóa thao tác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IU10.4.1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ngoài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IU10.4.1.1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ngoài vào CSDL: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tính,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(.txt, .csv),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CSDL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IU10.4.1.2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(import)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tính,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XML,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CSDL khác vào CSDL.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IU10.4.2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hóa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IU10.4.2.1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nhóm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(macro) đơn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như đóng/m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i/c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hóa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in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IU10.4.2.2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gán/đính kèm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nút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</w:tbl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  <w:lang w:val="nb-NO"/>
        </w:rPr>
        <w:t> 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31" w:name="dieu_5_1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05</w:t>
      </w:r>
      <w:bookmarkEnd w:id="31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32" w:name="dieu_5_1_name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MÔ ĐUN K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Ỹ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NĂNG 11: THI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Ế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T K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Ế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Đ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Ồ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H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Ọ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A HAI CHI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Ề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U (IU11)</w:t>
      </w:r>
      <w:bookmarkEnd w:id="3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302"/>
      </w:tblGrid>
      <w:tr w:rsidR="00000000" w:rsidRPr="0084692D">
        <w:trPr>
          <w:divId w:val="754129288"/>
          <w:tblHeader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Mã 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  <w:tc>
          <w:tcPr>
            <w:tcW w:w="7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dung/Yêu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và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ẽ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lastRenderedPageBreak/>
              <w:t>IU11.1.1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hai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IU11.1.1.1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IU11.1.1.2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thành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khác nhau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có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IU11.1.1.3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 bư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thao tác chính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nên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IU11.1.1.4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lưu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phân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thi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hai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IU11.1.2.1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máy tính (CAD),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CAD.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IU11.1.2.2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chung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hai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IU11.1.2.3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yêu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hình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các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liên quan thông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trên máy tính.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IU11.1.2.4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hai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Các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ỹ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năng 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tiên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CAD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/đóng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CAD, nh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giao di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c,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/đóng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ẽ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CAD.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thành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trên giao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cho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che đi các thanh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có.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các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chung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biên (l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)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biên (l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) cho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IU11.2.1.5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dùng cho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n/t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IU11.2.1.6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có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chúng trên màn hình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.dxf, .dwg) vào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IU11.2.1.7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theo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có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cách dùng các tham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IU11.2.1.8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lưu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thành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IU11.2.1.9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dùng lưu và trao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.dxf, .dwg, .wmf, .dwf/.pdf).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IU11.2.1.10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lưu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trên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đĩa.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lưu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tên khác, dùng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IU11.2.1.11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này sang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đang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IU11.2.1.12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đóng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đóng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CAD.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IU11.2.1.13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giúp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Thao tác trên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đã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ở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phóng to/thu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khuôn nhìn (view),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tên và lưu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khuôn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nhìn.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khuôn nhìn,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tên và lưu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khuôn nhìn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lưu theo tên.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kéo (pan)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kéo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các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(layer) và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nó.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hay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khi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tính,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gán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tính,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 cho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tính,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IU11.2.3.3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(l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kích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thành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IU11.2.3.4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thái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thái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/đóng, khóa/m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khóa.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Các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ỹ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năng 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các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ẽ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tương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vuông góc,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hình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khúc.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11.3.1.4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cung, vòng tròn, ellip, hình có biên.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IU11.3.1.5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cong nét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nét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(ch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IU11.3.1.6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(hatch).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IU11.3.1.7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phân chia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theo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IU11.3.1.8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bư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con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(snapping).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(l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y)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đơn,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(nhi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đơn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(window), hàng rào (fence).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(grips),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(handles).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theo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tính,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tính, theo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Thao tác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sao chép,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dán,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bên trong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xóa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xoay,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y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gương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thu/phóng, căng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p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IU11.3.3.4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IU11.3.3.5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dùng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ng/ph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(trim)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tách, xóa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IU11.3.3.6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xóa (explode)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IU11.3.3.7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kéo dài, làm vát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IU11.3.3.8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IU11.3.3.9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khúc,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IU11.3.3.10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IU11.3.4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Đo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đo kho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cách, đo góc.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đo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tích.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IU11.3.5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tính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p,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tính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IU11.3.5.1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IU11.3.5.2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so sánh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IU11.3.5.3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ng/ki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m, màu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IU11.3.6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Chú thích trên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ẽ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IU11.3.6.1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(text) cho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IU11.3.6.2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và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phông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IU11.3.6.3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trong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IU11.3.6.4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và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ghi, phông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IU11.3.6.5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đưa vào các dung sai hình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(geometric tolerance).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kh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và ô. Liên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và nhúng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kh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i, ô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IU11.4.1.1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và đưa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ô vào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IU11.4.1.2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thư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ô.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IU11.4.1.3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các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tính,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ẻ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IU11.4.1.4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đưa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IU11.4.1.5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ra báo cáo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tính,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ẻ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Liên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t, nhúng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IU11.4.2.1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nhúng,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vào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ra như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IU11.4.2.2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siêu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xu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IU11.5.1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Các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, in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IU11.5.1.1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mô hình (model) không gian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khung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trang.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IU11.5.1.2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trình bày (layout), trang.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IU11.5.1.3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thu phóng các khung nhìn, góc nhìn.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IU11.5.1.4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thêm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IU11.5.1.5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máy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máy in.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nét bút.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IU11.5.1.6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/in 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theo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, theo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y.</w:t>
            </w:r>
          </w:p>
        </w:tc>
      </w:tr>
    </w:tbl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 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33" w:name="dieu_6_1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06</w:t>
      </w:r>
      <w:bookmarkEnd w:id="33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34" w:name="dieu_6_1_name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MÔ ĐUN K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Ỹ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NĂNG 12: BIÊN T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Ậ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P 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NH (IU12)</w:t>
      </w:r>
      <w:bookmarkEnd w:id="3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7264"/>
      </w:tblGrid>
      <w:tr w:rsidR="00000000" w:rsidRPr="0084692D">
        <w:trPr>
          <w:divId w:val="754129288"/>
          <w:tblHeader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Mã 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dung/Yêu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lastRenderedPageBreak/>
              <w:t>IU12.1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IU12.1.1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,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và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quy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IU12.1.1.1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khái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và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a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phương pháp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o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 các máy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ỹ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hóa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 máy quét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(scanner).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IU12.1.1.2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(pixel),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phân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(resolution)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IU12.1.1.3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trao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nén (compression)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thoát thông tin (lossy) khi nén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IU12.1.1.4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raster và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a vector.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raster (jpeg, gif) và vector (svg, eps)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dùng cho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IU12.1.1.5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quy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(copyright)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i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IU12.1.2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Màu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a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12.1.2.1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khái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mô hình màu (colour model) và các mô hình màu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n: RGB, HSB, CMYK,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xám (grayscale).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12.1.2.2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màu (colour palette),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sâu màu (colour depth).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12.1.2.3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tông màu,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bão hòa màu,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cân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màu.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12.1.2.4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tương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chói,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trong (transparency), gamma.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IU12.1.3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ỹ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năng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o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IU12.1.3.1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lưu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máy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thư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 web vào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IU12.1.3.2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màn hình (print screen).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IU12.1.3.3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quét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quét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(xem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tham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quét,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quét và lưu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lastRenderedPageBreak/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nh).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lastRenderedPageBreak/>
              <w:t>IU12.2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ỹ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năng 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x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lý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IU12.2.1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Màn hình làm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c,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đóng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nh,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IU12.2.1.1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lý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trưng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màu,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phân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i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nh).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IU12.2.1.2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đóng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lý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giao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(màn hình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c)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IU12.2.1.3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thanh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(toolbar),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màu,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phóng to, thu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IU12.2.1.4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các tham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chính (đ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trong,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đo).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IU12.2.1.5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đóng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IU12.2.1.6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và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tùy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(mô hình màu,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phân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màu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clipboard.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IU12.2.1.7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màn hình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đang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IU12.2.1.8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lưu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nh (save), lưu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tên khác (save as) vào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IU12.2.1.9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lưu và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khác như .jpeg, .gif, .tiff, .png.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IU12.2.1.10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làm (undo),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(redo).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undo.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giúp.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IU12.2.2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u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nh, ti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nh, lư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i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IU12.2.2.1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màu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nh),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IU12.2.2.2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(kho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dãn ngang/d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màu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i).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IU12.3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n, thay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thu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c tính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nh,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t dán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IU12.3.1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(toàn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ho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n)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a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IU12.3.1.1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IU12.3.1.2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khung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hình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hình trái xoan và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khung khác.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IU12.3.1.3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ngh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đã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IU12.3.1.4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lưu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đã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IU12.3.2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Thay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kích thư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c,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dán, di chuy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nh, quay và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y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x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IU12.3.2.1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(canvas)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a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IU12.3.2.2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và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đo.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IU12.3.2.3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(crop)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IU12.3.2.4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sao chép,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bên trong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IU12.3.2.5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quay,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y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qua gương)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IU12.3.3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Thao tác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các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IU12.3.3.1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nghĩa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IU12.3.3.2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sao chép, xóa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IU12.3.3.3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IU12.3.3.4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làm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ẳ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IU12.3.3.5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thu phóng, quay,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IU12.3.3.6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thành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raster.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gif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IU12.3.4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n trên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IU12.3.4.1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(text) vào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xóa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trên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IU12.3.4.2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sao chép,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căn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(text wrap)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trên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IU12.3.4.3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trên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IU12.3.5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Áp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IU12.3.5.1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ngh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như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m n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i, g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n sóng,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làm nhòe, ánh sáng.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IU12.3.5.2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căn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nh: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chói,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tương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bão hòa màu,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cân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màu,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nét.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IU12.3.5.3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làm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IU12.3.6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và sơn màu lên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IU12.3.6.1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ng, tô bóng cho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IU12.3.6.2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giá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màu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tô màu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IU12.3.6.3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tô màu cho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bút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(painbrush),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sơn (paint bucket),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xóa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IU12.4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xu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IU12.4.1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IU12.4.1.1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xem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IU12.4.1.2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sâu màu,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phân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đưa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lên web, màn hình, máy in.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IU12.4.2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In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IU12.4.2.1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in,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trang.</w:t>
            </w:r>
          </w:p>
        </w:tc>
      </w:tr>
      <w:tr w:rsidR="00000000" w:rsidRPr="0084692D">
        <w:trPr>
          <w:divId w:val="754129288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IU12.4.2.2</w:t>
            </w:r>
          </w:p>
        </w:tc>
        <w:tc>
          <w:tcPr>
            <w:tcW w:w="7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cách in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ra máy in đã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cài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</w:tbl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 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35" w:name="dieu_7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07</w:t>
      </w:r>
      <w:bookmarkEnd w:id="35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36" w:name="dieu_7_name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MÔ ĐUN K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Ỹ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NĂNG 13: BIÊN T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Ậ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P TRANG THÔNG TIN ĐI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Ệ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 T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Ử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(IU13)</w:t>
      </w:r>
      <w:bookmarkEnd w:id="3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306"/>
      </w:tblGrid>
      <w:tr w:rsidR="00000000" w:rsidRPr="0084692D">
        <w:trPr>
          <w:divId w:val="754129288"/>
          <w:tblHeader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Mã 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  <w:tc>
          <w:tcPr>
            <w:tcW w:w="7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dung/Yêu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trang thông tin đi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(web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site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), xu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web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site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và các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liên quan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Các khái ni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và thu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chính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IU13.1.1.1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web.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Internet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khác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truy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tin).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IU13.1.1.2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máy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web (web server), trình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(browser)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tương tác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chúng.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mi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(domain), URL (Uniform Resource Locator), siêu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thuê máy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web (w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eb hosting),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tìm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(search engine).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IU13.1.1.3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giao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(protocol).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giao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TCP/IP, HTTP, FTP.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Xu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eb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site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IU13.1.2.1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trang web (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webpage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website.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công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làm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website (đăng ký tên mi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thuê máy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IU13.1.2.2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bư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xây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website như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lên máy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web, phát hành và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trì.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nhân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quan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nên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website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như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tìm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IU13.1.2.3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ỹ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ưu hóa trình tìm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trên web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site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như siêu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sơ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u trúc c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a web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site và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website.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IU13.1.2.4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nhân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web.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âm thanh, video,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phù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ưu hóa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IU13.1.2.5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quy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(copyright)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trên các website.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IU13.1.2.6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tuân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quy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pháp nơi website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đăng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trên website.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website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HTML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IU13.2.1.1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HTML (HyperText Markup Language) – ngôn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mã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web.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ẻ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(tag) và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cú pháp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câu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HTML.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Liên minh W3C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(World Wide Web consortium)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và các khuy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ngh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phát tri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HTML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W3C.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IU13.2.1.2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ẻ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trúc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trình bày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web (&lt;html&gt;, &lt;head&gt;, &lt;title&gt;, &lt;body&gt;) và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web (&lt;h1&gt;, &lt;h2&gt;, &lt;p&gt;, &lt;br&gt;, &lt;a&gt;, &lt;img&gt;).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Ho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 và thi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website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IU13.2.2.1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quy trình và các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ỹ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và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website (xác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chính và phân tích, đánh giá nhu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này, xây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tìm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khai thác thông tin,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sơ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trúc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website, sơ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tì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IU13.2.2.2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làm web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site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giúp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này.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IU13.2.2.3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ghi trang web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, website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lên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trang web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trang web.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IU13.2.2.4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tên trang web.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IU13.2.2.5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trình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xem mã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HTML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web.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qua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mã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 trang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web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IU13.2.2.6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thông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chính trong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phát tri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web như trình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dùng xem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dung, cách mã hóa, phông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kinh nghi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khi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trình bày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phông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Xây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 cho website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Văn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n, đo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n, trang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xóa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phông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như tên,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m, nghiêng,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dáng và màu.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cách đưa vào/lo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dòng.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như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dòng, đánh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dòng (bullet).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IU13.3.1.5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nh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d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web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lý màu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Siêu liên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siêu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(hyperlink),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siêu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và tương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biên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siêu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thông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siêu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đích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siêu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trên cùng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khác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màu siêu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truy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(visited), không tru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(unvisited),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(active).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IU13.3.1.5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neo (anchor).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đưa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lên trang web, cách xóa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trang web.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thêm, xóa tiêu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(caption)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xóa dòng,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t;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cao dòng;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tách các ô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căn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theo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trái,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i;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biên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ng;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tham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ô.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IU13.3.3.4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trang trí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ng: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màu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hình minh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a,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ô và 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ng; thêm,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a,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IU13.3.4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nh, minh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 vào,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trên trang web.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tính cho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như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biên, căn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IU13.3.5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IU13.3.5.1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(form) lên trang web.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IU13.3.5.2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u: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(text),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(drop-down),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đánh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(check box), nút radio (radio button).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 các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trên.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IU13.3.5.3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qua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CSS (Cascading Style Sheets)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CSS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IU13.4.1.1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CSS, công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ích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CSS.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(style): trong dòng (inline), bên trong (internal), bên ngoài (external).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IU13.4.1.2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trúc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quy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CSS và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và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khai báo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tính, giá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quy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CSS: màu,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phông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IU13.4.1.3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ghi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CSS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IU13.4.1.4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nhúng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CSS ngoài vào trang web.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lên máy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và phát hành web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IU13.5.1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tra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IU13.5.1.1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và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lý các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website.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IU13.5.1.2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tra chính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ng;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tương thích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a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và trình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t;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đưa các thông tin giúp theo dõi và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(ngày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thông tin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dùng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xem).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IU13.5.2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Phát hành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IU13.5.2.1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trình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lên máy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web,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website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máy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web.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IU13.5.2.2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lên,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website.</w:t>
            </w:r>
          </w:p>
        </w:tc>
      </w:tr>
    </w:tbl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 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37" w:name="dieu_8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08</w:t>
      </w:r>
      <w:bookmarkEnd w:id="37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38" w:name="dieu_8_name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MÔ ĐUN K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Ỹ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NĂNG 14: AN TOÀN, 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O M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Ậ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T THÔNG TIN (IU14)</w:t>
      </w:r>
      <w:bookmarkEnd w:id="3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306"/>
      </w:tblGrid>
      <w:tr w:rsidR="00000000" w:rsidRPr="0084692D">
        <w:trPr>
          <w:divId w:val="754129288"/>
          <w:tblHeader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Mã 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  <w:tc>
          <w:tcPr>
            <w:tcW w:w="7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dung/Yêu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an toàn thông tin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Các nguy cơ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an toàn thông tin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IU14.1.1.1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thông tin.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thông tin trong môi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thông.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IU14.1.1.2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nguy cơ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u: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an toàn (safety)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lý (hư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môi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lưu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các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-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tranh, thiên tai, cháy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), không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an toàn thông tin trong khai thác,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IU14.1.1.3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các nguy cơ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an toàn thông tin: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nhân viên, các nhà cung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cá nhân bên ngoài.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(cybercrime).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IU14.1.1.4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máy tính cá nhân (lây nhi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ễ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virus và các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- malware).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IU14.1.1.5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ng: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hành,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cơ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Internet.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phương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Các lĩnh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an toàn thông tin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IU14.1.2.1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an toàn cho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như chính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doanh nghi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an toàn cho cá nhân khi tham gia các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 14.1.2.2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trưng cơ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an toàn thông tin: tính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tính toàn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ẹ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tính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sàng, tính xác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 14.1.2.3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quy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gìn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soát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riêng tư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Nam.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IU14.1.2.4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lĩnh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liên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quan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an toàn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u: chính sách,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pháp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và các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pháp công ngh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IU14.1.2.5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tiêu chu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TCVN ISO/IEC 27001:2009.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chính sách cơ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an toàn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thông tin và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pháp lu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an toàn thông tin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Nam.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quan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xây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thi hành chính sách an toàn thông tin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CNTT.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Các 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pháp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an toàn,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thông tin,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14.2.1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Phòng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virus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IU14.2.1.1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cách virus thâm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vào máy tính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khi sao chép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vào máy tính, khi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đính kèm thư).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phòng, tránh virus cho máy tính cá nhân như tuân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ẽ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soát khi sao chép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cài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m;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virus,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an ninh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đúng cách.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IU14.2.1.2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chung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virus,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an ninh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virus,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an ninh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xuyên các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này.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Phòng ch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y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thông tin cá nhân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IU14.2.2.1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thông tin cá nhân: thông tin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danh (identity), tài kho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 nhân (tên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dùng,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truy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p); thông tin cá nhân, tài chính, kinh doanh, pháp lý và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chi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liên quan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 nhân có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xâm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IU14.2.2.2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cách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thông tin cá nhân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ng: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truy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vào máy tính, vào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vào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khai báo trong các giao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trên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IU14.2.2.3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cách thông tin cá nhân có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thông qua các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dùng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cáo (adware), gián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(spyware), botnet, dò gõ phím (keystroke logging), quay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(dialler)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da-DK"/>
              </w:rPr>
              <w:t>và các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da-DK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da-DK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da-DK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da-DK"/>
              </w:rPr>
              <w:t>m tương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da-DK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da-DK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IU14.2.2.4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hành vi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như thu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trái phép thông tin,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truy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trái phép vào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máy tính.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phương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hành vi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này như cu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qua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(phishing), nhìn lén thông tin (shoulder surfing).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IU14.2.2.5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phòng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thông tin cá nhân và phòng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trên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ơ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như không cung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thông tin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giác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giao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mã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thông tin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an toàn thông tin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tài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(t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p)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IU14.2.3.1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quan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an toàn chung (macro security settings).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IU14.2.3.2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quan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cách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 nén.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IU14.2.3.3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pháp mã hóa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ưu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khi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mã (encryption)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tài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An toàn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Các lo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công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IU14.3.1.1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phương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công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tin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(hacker) như trinh sát, dò quét,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công vào các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an toàn.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công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qua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Internet chính như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công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(DOS), botnet.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IU14.3.1.2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cơ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công ngh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công trên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như phân vùng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ng riêng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(VPN),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(ví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a).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và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IU14.3.1.3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công ngh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cơ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như đăng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soát truy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khai thác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tin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sơ truy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(log).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IU14.3.1.4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an toàn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ng: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soát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soát truy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trái phép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tính riêng tư (maintaining privacy).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có các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an toàn đó.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không dây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IU14.3.2.1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ưu/như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phương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(cáp, không dây).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liên quan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không dây.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nguy cơ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nghe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đánh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không dây.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IU14.3.2.2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quan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truy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cho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không dây.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không dây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/không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IU14.3.2.3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phương pháp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không dây như WEP (Wired Equivalent Privacy), WPA (Wi-Fi Protected Access), WPA2 (Wi-Fi Protected Access 2), MAC (Media Access Control).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soát truy nh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(Access Control)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IU14.3.3.1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nguyên lý và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trúc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phát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xâm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trái phép.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ỹ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phát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và ngăn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xâm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trái phép.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IU14.3.3.2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đích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tài kho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và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nó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truy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IU14.3.3.3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chính sách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(không chia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ẻ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xuyên,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chi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dài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có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 ký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IU14.3.3.4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pháp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công ngh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sinh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trong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soát truy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như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vân tay, quét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web an toàn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Duy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web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IU14.4.1.1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khi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th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 hi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 giao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ch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tr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 tuy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 (mua hàng, giao d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ch tài chính) trên các trang web an toàn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trang web an toàn như https,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khóa.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IU14.4.1.2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xác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ích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dùng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IU14.4.1.3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hoàn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lưu khi so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khai trên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IU14.4.1.4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cookie và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các cài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thích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cho phép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ngăn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cookie.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IU14.4.1.5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xóa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 nhân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trình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như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 (browsing history),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Internet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lưu (cached Internet files),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(password), cookies, các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(autocomplete data).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IU14.4.1.6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đích,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soát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dung như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Internet,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soát truy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Internet.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xã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IU14.4.2.1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nguy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năng khi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trang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xã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m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quan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không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thông tin bí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trên các trang web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xã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IU14.4.2.2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tính riêng tư cho tài kho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xã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IU14.4.3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Thư đi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ử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IU14.4.3.1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đích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mã hóa,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mã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(e-mail).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IU14.4.3.2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ký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và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ký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vào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IU14.4.3.3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nguy cơ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thư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không không rõ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IU14.4.3.4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(phishing).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chung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như dùng tên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công ty, cá nhân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pháp, các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web không đúng.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IU14.4.3.5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nguy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máy tính khi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thư có đính kèm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phòng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khi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thư có đính kèm các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đáng nghi.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IU14.4.4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Tin nh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IU14.4.4.1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ỗ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tin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(IM) như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truy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theo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sau (backdoor access).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IU14.4.4.2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áp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phương pháp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khi dùng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tin như dùng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mã, không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thông tin quan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chia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ẻ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IU14.5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lý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an toàn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IU14.5.1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lý và sao lưu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IU14.5.1.1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lý cho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như khóa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trí và chi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khóa cáp (cable locks),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soát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lý.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IU14.5.1.2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sao lưu (backup)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quan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này.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sao lưu và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chúng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như sao lưu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xuyên, theo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ch, theo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IU14.5.1.3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sao lưu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IU14.5.1.4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khôi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sao lưu và xác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IU14.5.2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Phá 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y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an toàn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IU14.5.2.1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c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lý do xóa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vĩnh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ễ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đĩa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các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lưu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khác.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IU14.5.2.2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Phân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xóa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vĩnh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ễ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</w:t>
            </w:r>
          </w:p>
        </w:tc>
      </w:tr>
      <w:tr w:rsidR="00000000" w:rsidRPr="0084692D">
        <w:trPr>
          <w:divId w:val="75412928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IU14.5.2.3</w:t>
            </w:r>
          </w:p>
        </w:tc>
        <w:tc>
          <w:tcPr>
            <w:tcW w:w="7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ưu như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phương pháp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vĩnh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ễ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như phá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đĩa,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dùng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phá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y.</w:t>
            </w:r>
          </w:p>
        </w:tc>
      </w:tr>
    </w:tbl>
    <w:p w:rsidR="00000000" w:rsidRPr="0084692D" w:rsidRDefault="0062015C" w:rsidP="0084692D">
      <w:pPr>
        <w:pStyle w:val="NormalWeb"/>
        <w:spacing w:after="120" w:afterAutospacing="0" w:line="360" w:lineRule="auto"/>
        <w:divId w:val="754129288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t> </w:t>
      </w:r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39" w:name="dieu_9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B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Ả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09</w:t>
      </w:r>
      <w:bookmarkEnd w:id="39"/>
    </w:p>
    <w:p w:rsidR="00000000" w:rsidRPr="0084692D" w:rsidRDefault="0062015C" w:rsidP="0084692D">
      <w:pPr>
        <w:pStyle w:val="NormalWeb"/>
        <w:spacing w:after="120" w:afterAutospacing="0" w:line="360" w:lineRule="auto"/>
        <w:jc w:val="center"/>
        <w:divId w:val="754129288"/>
        <w:rPr>
          <w:rFonts w:asciiTheme="majorHAnsi" w:hAnsiTheme="majorHAnsi" w:cstheme="majorHAnsi"/>
          <w:sz w:val="28"/>
          <w:szCs w:val="28"/>
        </w:rPr>
      </w:pPr>
      <w:bookmarkStart w:id="40" w:name="dieu_9_name"/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MÔ ĐUN K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Ỹ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NĂNG 15: S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Ử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D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Ụ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NG PH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Ầ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N M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Ề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M K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Ế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HO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Ạ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CH D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>Ự</w:t>
      </w:r>
      <w:r w:rsidRPr="0084692D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ÁN (IU15)</w:t>
      </w:r>
      <w:bookmarkEnd w:id="4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7168"/>
      </w:tblGrid>
      <w:tr w:rsidR="00000000" w:rsidRPr="0084692D">
        <w:trPr>
          <w:divId w:val="754129288"/>
          <w:tblHeader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Mã tham chi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dung/Yêu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c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cơ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án và 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lý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án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IU15.1.1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án và 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lý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án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IU15.1.1.1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khái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trưng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 như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tiêu,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vi,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chi phí, các bên liên quan.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IU15.1.1.2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 là cân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công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gian,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chi phí.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IU15.1.1.3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công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chính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 như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ch,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chi phí,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nhân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truy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thông.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IU15.1.2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lý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án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IU15.1.2.1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 như Ants Project Management, Microsoft Project.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dùng.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IU15.1.2.2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dùng trong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 như sơ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Gantt, sơ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trúc phân rã công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(W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BS).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ỹ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năng làm vi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 qu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lý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án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IU15.2.1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, đóng ph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m,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, lưu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án 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có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IU15.2.1.1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đóng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án.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giao di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làm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IU15.2.1.2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công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phóng.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năng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giúp.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IU15.2.1.3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đóng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 đang có, lưu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 lên thư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lưu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tên khác.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IU15.2.1.4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các cách,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khác nhau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lưu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án: lưu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xu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ra trang web,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tính, văn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.csv, .xml, .pdf.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IU15.2.2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o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ho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án m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IU15.2.2.1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 theo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có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ngày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n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gày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thúc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IU15.2.2.2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các thông tin chính như ngày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ngày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thúc, tên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án, ngư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qu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lý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IU15.3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án: Tác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và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IU15.3.1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Tác v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ụ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IU15.3.1.1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(task)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xây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trúc phân rã công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(WBS) và xác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các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IU15.3.1.2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sao chép, di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xóa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IU15.3.1.3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u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con,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o,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xem các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con và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chia tách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IU15.3.1.4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khác nhau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nói chung,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đã qua,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lư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IU15.3.1.5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IU15.3.1.6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trình (milestone).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xây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trình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IU15.3.2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IU15.3.2.1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quan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(schedule)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IU15.3.2.2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 quan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logic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như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thúc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IU15.3.2.3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án, xây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quan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logic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IU15.3.2.4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(lead time),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n (lag time).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gian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IU15.3.2.5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ràng bu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như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có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có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bu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hoàn thành vào ngày, bu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vào ngày.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thêm,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xóa các ràng bu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i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IU15.3.2.6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chót.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chót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IU15.3.3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Các ghi chú, siêu liên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IU15.3.1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thêm,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y ghi chú cho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IU15.3.2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p,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a,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ỏ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siêu liên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cho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IU15.4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án: Ngu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 và chi phí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IU15.4.1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IU15.4.1.1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(resources)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ki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như nhân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c,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u, thi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IU15.4.1.2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quan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ở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ẫ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nhau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các 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này.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IU15.4.1.3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xóa các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chi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như tên, lo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i,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ỉ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IU15.4.1.4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phân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thêm, xóa, thay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phân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ngu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và các đơn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kèm theo.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IU15.4.2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Chi phí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IU15.4.2.1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các thu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ng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: chi phí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chi phí không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cho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IU15.4.2.2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phân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thay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phân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chi phí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chi phí không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IU15.5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Giám sát d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án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IU15.5.1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Đư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ng găng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IU15.5.1.1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và vai trò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vi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giám sát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 khái ni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(critical task),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găng (critical path).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IU15.5.1.2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xác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 các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găng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d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án.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IU15.5.2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Giám sát ti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và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p l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 bi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u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IU15.5.2.1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lưu, xóa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(baseline).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IU15.5.2.2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n/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ng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 (progress line).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t cách hi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n/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</w:rPr>
              <w:t xml:space="preserve">n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như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trăm (%) hoàn thành, chi phí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nh, 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chót.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IU15.5.2.3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x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p,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các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IU15.5.2.4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nh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IU15.5.2.5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cách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ậ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p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cho các tác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ụ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chưa hoàn thành và trình bày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và ti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k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ho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ch hi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ệ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th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ờ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IU15.6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Chu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 xml:space="preserve"> k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xu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ấ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IU15.6.1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Thi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đ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ặ</w:t>
            </w: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t trang in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IU15.6.1.1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cách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trang in ra, kích thư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trang.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thay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ề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trang.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IU15.6.1.2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chu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ẩ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ị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Gantt,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in.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IU15.6.1.3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cách chuy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ổ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gi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ữ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Gantt và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IU15.6.2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nb-NO"/>
              </w:rPr>
              <w:t>In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IU15.6.2.1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t 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xem trư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Gantt,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báo cáo.</w:t>
            </w:r>
          </w:p>
        </w:tc>
      </w:tr>
      <w:tr w:rsidR="00000000" w:rsidRPr="0084692D">
        <w:trPr>
          <w:divId w:val="75412928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IU15.6.2.2</w:t>
            </w:r>
          </w:p>
        </w:tc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4692D" w:rsidRDefault="0062015C" w:rsidP="0084692D">
            <w:pPr>
              <w:pStyle w:val="NormalWeb"/>
              <w:snapToGrid w:val="0"/>
              <w:spacing w:after="120" w:afterAutospacing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ế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t in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Gantt, bi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ể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u 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ồ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m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ạ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ng, báo cáo ra máy in cài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ẵ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v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ớ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i các l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ự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a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n: in toàn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ộ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, in ph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ầ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đư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c ch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ọ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n, s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ố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 xml:space="preserve"> b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ả</w:t>
            </w:r>
            <w:r w:rsidRPr="0084692D">
              <w:rPr>
                <w:rFonts w:asciiTheme="majorHAnsi" w:hAnsiTheme="majorHAnsi" w:cstheme="majorHAnsi"/>
                <w:sz w:val="28"/>
                <w:szCs w:val="28"/>
                <w:lang w:val="nb-NO"/>
              </w:rPr>
              <w:t>n in.</w:t>
            </w:r>
          </w:p>
        </w:tc>
      </w:tr>
    </w:tbl>
    <w:p w:rsidR="00000000" w:rsidRPr="0084692D" w:rsidRDefault="0062015C" w:rsidP="0084692D">
      <w:pPr>
        <w:pStyle w:val="Heading1"/>
        <w:spacing w:before="0" w:beforeAutospacing="0" w:after="120" w:afterAutospacing="0" w:line="360" w:lineRule="auto"/>
        <w:divId w:val="754129288"/>
        <w:rPr>
          <w:rFonts w:asciiTheme="majorHAnsi" w:eastAsia="Times New Roman" w:hAnsiTheme="majorHAnsi" w:cstheme="majorHAnsi"/>
          <w:sz w:val="28"/>
          <w:szCs w:val="28"/>
        </w:rPr>
      </w:pPr>
      <w:r w:rsidRPr="0084692D">
        <w:rPr>
          <w:rFonts w:asciiTheme="majorHAnsi" w:eastAsia="Times New Roman" w:hAnsiTheme="majorHAnsi" w:cstheme="majorHAnsi"/>
          <w:sz w:val="28"/>
          <w:szCs w:val="28"/>
        </w:rPr>
        <w:t> </w:t>
      </w:r>
    </w:p>
    <w:p w:rsidR="00000000" w:rsidRPr="0084692D" w:rsidRDefault="0062015C" w:rsidP="0084692D">
      <w:pPr>
        <w:pStyle w:val="NormalWeb"/>
        <w:spacing w:line="360" w:lineRule="auto"/>
        <w:divId w:val="65961890"/>
        <w:rPr>
          <w:rFonts w:asciiTheme="majorHAnsi" w:hAnsiTheme="majorHAnsi" w:cstheme="majorHAnsi"/>
          <w:sz w:val="28"/>
          <w:szCs w:val="28"/>
        </w:rPr>
      </w:pPr>
      <w:r w:rsidRPr="0084692D">
        <w:rPr>
          <w:rFonts w:asciiTheme="majorHAnsi" w:hAnsiTheme="majorHAnsi" w:cstheme="majorHAnsi"/>
          <w:sz w:val="28"/>
          <w:szCs w:val="28"/>
        </w:rPr>
        <w:br w:type="textWrapping" w:clear="all"/>
      </w:r>
    </w:p>
    <w:p w:rsidR="00000000" w:rsidRPr="0084692D" w:rsidRDefault="0062015C" w:rsidP="0084692D">
      <w:pPr>
        <w:spacing w:line="360" w:lineRule="auto"/>
        <w:divId w:val="386297414"/>
        <w:rPr>
          <w:rFonts w:asciiTheme="majorHAnsi" w:eastAsia="Times New Roman" w:hAnsiTheme="majorHAnsi" w:cstheme="majorHAnsi"/>
          <w:sz w:val="28"/>
          <w:szCs w:val="28"/>
        </w:rPr>
      </w:pPr>
      <w:r w:rsidRPr="0084692D">
        <w:rPr>
          <w:rFonts w:asciiTheme="majorHAnsi" w:eastAsia="Times New Roman" w:hAnsiTheme="majorHAnsi" w:cstheme="majorHAnsi"/>
          <w:sz w:val="28"/>
          <w:szCs w:val="28"/>
        </w:rPr>
        <w:pict>
          <v:rect id="_x0000_i1025" style="width:.05pt;height:.75pt" o:hrpct="330" o:hrstd="t" o:hr="t" fillcolor="#a0a0a0" stroked="f"/>
        </w:pict>
      </w:r>
    </w:p>
    <w:p w:rsidR="0062015C" w:rsidRPr="0084692D" w:rsidRDefault="0062015C" w:rsidP="0084692D">
      <w:pPr>
        <w:pStyle w:val="NormalWeb"/>
        <w:spacing w:after="120" w:afterAutospacing="0" w:line="360" w:lineRule="auto"/>
        <w:divId w:val="131144736"/>
        <w:rPr>
          <w:rFonts w:asciiTheme="majorHAnsi" w:hAnsiTheme="majorHAnsi" w:cstheme="majorHAnsi"/>
          <w:sz w:val="28"/>
          <w:szCs w:val="28"/>
        </w:rPr>
      </w:pPr>
      <w:hyperlink w:anchor="_ftnref1" w:tooltip="" w:history="1">
        <w:r w:rsidRPr="0084692D">
          <w:rPr>
            <w:rStyle w:val="Hyperlink"/>
            <w:rFonts w:asciiTheme="majorHAnsi" w:hAnsiTheme="majorHAnsi" w:cstheme="majorHAnsi"/>
            <w:sz w:val="28"/>
            <w:szCs w:val="28"/>
          </w:rPr>
          <w:t>[1]</w:t>
        </w:r>
      </w:hyperlink>
      <w:r w:rsidRPr="0084692D">
        <w:rPr>
          <w:rFonts w:asciiTheme="majorHAnsi" w:hAnsiTheme="majorHAnsi" w:cstheme="majorHAnsi"/>
          <w:sz w:val="28"/>
          <w:szCs w:val="28"/>
        </w:rPr>
        <w:t xml:space="preserve"> Mã tham chi</w:t>
      </w:r>
      <w:r w:rsidRPr="0084692D">
        <w:rPr>
          <w:rFonts w:asciiTheme="majorHAnsi" w:hAnsiTheme="majorHAnsi" w:cstheme="majorHAnsi"/>
          <w:sz w:val="28"/>
          <w:szCs w:val="28"/>
        </w:rPr>
        <w:t>ế</w:t>
      </w:r>
      <w:r w:rsidRPr="0084692D">
        <w:rPr>
          <w:rFonts w:asciiTheme="majorHAnsi" w:hAnsiTheme="majorHAnsi" w:cstheme="majorHAnsi"/>
          <w:sz w:val="28"/>
          <w:szCs w:val="28"/>
        </w:rPr>
        <w:t>u cho m</w:t>
      </w:r>
      <w:r w:rsidRPr="0084692D">
        <w:rPr>
          <w:rFonts w:asciiTheme="majorHAnsi" w:hAnsiTheme="majorHAnsi" w:cstheme="majorHAnsi"/>
          <w:sz w:val="28"/>
          <w:szCs w:val="28"/>
        </w:rPr>
        <w:t>ỗ</w:t>
      </w:r>
      <w:r w:rsidRPr="0084692D">
        <w:rPr>
          <w:rFonts w:asciiTheme="majorHAnsi" w:hAnsiTheme="majorHAnsi" w:cstheme="majorHAnsi"/>
          <w:sz w:val="28"/>
          <w:szCs w:val="28"/>
        </w:rPr>
        <w:t>i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đư</w:t>
      </w:r>
      <w:r w:rsidRPr="0084692D">
        <w:rPr>
          <w:rFonts w:asciiTheme="majorHAnsi" w:hAnsiTheme="majorHAnsi" w:cstheme="majorHAnsi"/>
          <w:sz w:val="28"/>
          <w:szCs w:val="28"/>
        </w:rPr>
        <w:t>ợ</w:t>
      </w:r>
      <w:r w:rsidRPr="0084692D">
        <w:rPr>
          <w:rFonts w:asciiTheme="majorHAnsi" w:hAnsiTheme="majorHAnsi" w:cstheme="majorHAnsi"/>
          <w:sz w:val="28"/>
          <w:szCs w:val="28"/>
        </w:rPr>
        <w:t>c ký hi</w:t>
      </w:r>
      <w:r w:rsidRPr="0084692D">
        <w:rPr>
          <w:rFonts w:asciiTheme="majorHAnsi" w:hAnsiTheme="majorHAnsi" w:cstheme="majorHAnsi"/>
          <w:sz w:val="28"/>
          <w:szCs w:val="28"/>
        </w:rPr>
        <w:t>ệ</w:t>
      </w:r>
      <w:r w:rsidRPr="0084692D">
        <w:rPr>
          <w:rFonts w:asciiTheme="majorHAnsi" w:hAnsiTheme="majorHAnsi" w:cstheme="majorHAnsi"/>
          <w:sz w:val="28"/>
          <w:szCs w:val="28"/>
        </w:rPr>
        <w:t>u là: IUx. Trong đó: IU (IT skill standard for users) là mã dùng cho chu</w:t>
      </w:r>
      <w:r w:rsidRPr="0084692D">
        <w:rPr>
          <w:rFonts w:asciiTheme="majorHAnsi" w:hAnsiTheme="majorHAnsi" w:cstheme="majorHAnsi"/>
          <w:sz w:val="28"/>
          <w:szCs w:val="28"/>
        </w:rPr>
        <w:t>ẩ</w:t>
      </w:r>
      <w:r w:rsidRPr="0084692D">
        <w:rPr>
          <w:rFonts w:asciiTheme="majorHAnsi" w:hAnsiTheme="majorHAnsi" w:cstheme="majorHAnsi"/>
          <w:sz w:val="28"/>
          <w:szCs w:val="28"/>
        </w:rPr>
        <w:t>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s</w:t>
      </w:r>
      <w:r w:rsidRPr="0084692D">
        <w:rPr>
          <w:rFonts w:asciiTheme="majorHAnsi" w:hAnsiTheme="majorHAnsi" w:cstheme="majorHAnsi"/>
          <w:sz w:val="28"/>
          <w:szCs w:val="28"/>
        </w:rPr>
        <w:t>ử</w:t>
      </w:r>
      <w:r w:rsidRPr="0084692D">
        <w:rPr>
          <w:rFonts w:asciiTheme="majorHAnsi" w:hAnsiTheme="majorHAnsi" w:cstheme="majorHAnsi"/>
          <w:sz w:val="28"/>
          <w:szCs w:val="28"/>
        </w:rPr>
        <w:t xml:space="preserve"> d</w:t>
      </w:r>
      <w:r w:rsidRPr="0084692D">
        <w:rPr>
          <w:rFonts w:asciiTheme="majorHAnsi" w:hAnsiTheme="majorHAnsi" w:cstheme="majorHAnsi"/>
          <w:sz w:val="28"/>
          <w:szCs w:val="28"/>
        </w:rPr>
        <w:t>ụ</w:t>
      </w:r>
      <w:r w:rsidRPr="0084692D">
        <w:rPr>
          <w:rFonts w:asciiTheme="majorHAnsi" w:hAnsiTheme="majorHAnsi" w:cstheme="majorHAnsi"/>
          <w:sz w:val="28"/>
          <w:szCs w:val="28"/>
        </w:rPr>
        <w:t>ng CNTT, x là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hi</w:t>
      </w:r>
      <w:r w:rsidRPr="0084692D">
        <w:rPr>
          <w:rFonts w:asciiTheme="majorHAnsi" w:hAnsiTheme="majorHAnsi" w:cstheme="majorHAnsi"/>
          <w:sz w:val="28"/>
          <w:szCs w:val="28"/>
        </w:rPr>
        <w:t>ệ</w:t>
      </w:r>
      <w:r w:rsidRPr="0084692D">
        <w:rPr>
          <w:rFonts w:asciiTheme="majorHAnsi" w:hAnsiTheme="majorHAnsi" w:cstheme="majorHAnsi"/>
          <w:sz w:val="28"/>
          <w:szCs w:val="28"/>
        </w:rPr>
        <w:t>u mô đun. Mã tham chi</w:t>
      </w:r>
      <w:r w:rsidRPr="0084692D">
        <w:rPr>
          <w:rFonts w:asciiTheme="majorHAnsi" w:hAnsiTheme="majorHAnsi" w:cstheme="majorHAnsi"/>
          <w:sz w:val="28"/>
          <w:szCs w:val="28"/>
        </w:rPr>
        <w:t>ế</w:t>
      </w:r>
      <w:r w:rsidRPr="0084692D">
        <w:rPr>
          <w:rFonts w:asciiTheme="majorHAnsi" w:hAnsiTheme="majorHAnsi" w:cstheme="majorHAnsi"/>
          <w:sz w:val="28"/>
          <w:szCs w:val="28"/>
        </w:rPr>
        <w:t>u cho m</w:t>
      </w:r>
      <w:r w:rsidRPr="0084692D">
        <w:rPr>
          <w:rFonts w:asciiTheme="majorHAnsi" w:hAnsiTheme="majorHAnsi" w:cstheme="majorHAnsi"/>
          <w:sz w:val="28"/>
          <w:szCs w:val="28"/>
        </w:rPr>
        <w:t>ỗ</w:t>
      </w:r>
      <w:r w:rsidRPr="0084692D">
        <w:rPr>
          <w:rFonts w:asciiTheme="majorHAnsi" w:hAnsiTheme="majorHAnsi" w:cstheme="majorHAnsi"/>
          <w:sz w:val="28"/>
          <w:szCs w:val="28"/>
        </w:rPr>
        <w:t>i n</w:t>
      </w:r>
      <w:r w:rsidRPr="0084692D">
        <w:rPr>
          <w:rFonts w:asciiTheme="majorHAnsi" w:hAnsiTheme="majorHAnsi" w:cstheme="majorHAnsi"/>
          <w:sz w:val="28"/>
          <w:szCs w:val="28"/>
        </w:rPr>
        <w:t>ộ</w:t>
      </w:r>
      <w:r w:rsidRPr="0084692D">
        <w:rPr>
          <w:rFonts w:asciiTheme="majorHAnsi" w:hAnsiTheme="majorHAnsi" w:cstheme="majorHAnsi"/>
          <w:sz w:val="28"/>
          <w:szCs w:val="28"/>
        </w:rPr>
        <w:t>i dung/yêu c</w:t>
      </w:r>
      <w:r w:rsidRPr="0084692D">
        <w:rPr>
          <w:rFonts w:asciiTheme="majorHAnsi" w:hAnsiTheme="majorHAnsi" w:cstheme="majorHAnsi"/>
          <w:sz w:val="28"/>
          <w:szCs w:val="28"/>
        </w:rPr>
        <w:t>ầ</w:t>
      </w:r>
      <w:r w:rsidRPr="0084692D">
        <w:rPr>
          <w:rFonts w:asciiTheme="majorHAnsi" w:hAnsiTheme="majorHAnsi" w:cstheme="majorHAnsi"/>
          <w:sz w:val="28"/>
          <w:szCs w:val="28"/>
        </w:rPr>
        <w:t>u c</w:t>
      </w:r>
      <w:r w:rsidRPr="0084692D">
        <w:rPr>
          <w:rFonts w:asciiTheme="majorHAnsi" w:hAnsiTheme="majorHAnsi" w:cstheme="majorHAnsi"/>
          <w:sz w:val="28"/>
          <w:szCs w:val="28"/>
        </w:rPr>
        <w:t>ầ</w:t>
      </w:r>
      <w:r w:rsidRPr="0084692D">
        <w:rPr>
          <w:rFonts w:asciiTheme="majorHAnsi" w:hAnsiTheme="majorHAnsi" w:cstheme="majorHAnsi"/>
          <w:sz w:val="28"/>
          <w:szCs w:val="28"/>
        </w:rPr>
        <w:t>n đ</w:t>
      </w:r>
      <w:r w:rsidRPr="0084692D">
        <w:rPr>
          <w:rFonts w:asciiTheme="majorHAnsi" w:hAnsiTheme="majorHAnsi" w:cstheme="majorHAnsi"/>
          <w:sz w:val="28"/>
          <w:szCs w:val="28"/>
        </w:rPr>
        <w:t>ạ</w:t>
      </w:r>
      <w:r w:rsidRPr="0084692D">
        <w:rPr>
          <w:rFonts w:asciiTheme="majorHAnsi" w:hAnsiTheme="majorHAnsi" w:cstheme="majorHAnsi"/>
          <w:sz w:val="28"/>
          <w:szCs w:val="28"/>
        </w:rPr>
        <w:t>t đư</w:t>
      </w:r>
      <w:r w:rsidRPr="0084692D">
        <w:rPr>
          <w:rFonts w:asciiTheme="majorHAnsi" w:hAnsiTheme="majorHAnsi" w:cstheme="majorHAnsi"/>
          <w:sz w:val="28"/>
          <w:szCs w:val="28"/>
        </w:rPr>
        <w:t>ợ</w:t>
      </w:r>
      <w:r w:rsidRPr="0084692D">
        <w:rPr>
          <w:rFonts w:asciiTheme="majorHAnsi" w:hAnsiTheme="majorHAnsi" w:cstheme="majorHAnsi"/>
          <w:sz w:val="28"/>
          <w:szCs w:val="28"/>
        </w:rPr>
        <w:t>c ký hi</w:t>
      </w:r>
      <w:r w:rsidRPr="0084692D">
        <w:rPr>
          <w:rFonts w:asciiTheme="majorHAnsi" w:hAnsiTheme="majorHAnsi" w:cstheme="majorHAnsi"/>
          <w:sz w:val="28"/>
          <w:szCs w:val="28"/>
        </w:rPr>
        <w:t>ệ</w:t>
      </w:r>
      <w:r w:rsidRPr="0084692D">
        <w:rPr>
          <w:rFonts w:asciiTheme="majorHAnsi" w:hAnsiTheme="majorHAnsi" w:cstheme="majorHAnsi"/>
          <w:sz w:val="28"/>
          <w:szCs w:val="28"/>
        </w:rPr>
        <w:t>u là IUx.y.z.N. Trong đó: IUx là mã mô đun; IUx.y là m</w:t>
      </w:r>
      <w:r w:rsidRPr="0084692D">
        <w:rPr>
          <w:rFonts w:asciiTheme="majorHAnsi" w:hAnsiTheme="majorHAnsi" w:cstheme="majorHAnsi"/>
          <w:sz w:val="28"/>
          <w:szCs w:val="28"/>
        </w:rPr>
        <w:t>ộ</w:t>
      </w:r>
      <w:r w:rsidRPr="0084692D">
        <w:rPr>
          <w:rFonts w:asciiTheme="majorHAnsi" w:hAnsiTheme="majorHAnsi" w:cstheme="majorHAnsi"/>
          <w:sz w:val="28"/>
          <w:szCs w:val="28"/>
        </w:rPr>
        <w:t>t n</w:t>
      </w:r>
      <w:r w:rsidRPr="0084692D">
        <w:rPr>
          <w:rFonts w:asciiTheme="majorHAnsi" w:hAnsiTheme="majorHAnsi" w:cstheme="majorHAnsi"/>
          <w:sz w:val="28"/>
          <w:szCs w:val="28"/>
        </w:rPr>
        <w:t>ộ</w:t>
      </w:r>
      <w:r w:rsidRPr="0084692D">
        <w:rPr>
          <w:rFonts w:asciiTheme="majorHAnsi" w:hAnsiTheme="majorHAnsi" w:cstheme="majorHAnsi"/>
          <w:sz w:val="28"/>
          <w:szCs w:val="28"/>
        </w:rPr>
        <w:t>i dung tr</w:t>
      </w:r>
      <w:r w:rsidRPr="0084692D">
        <w:rPr>
          <w:rFonts w:asciiTheme="majorHAnsi" w:hAnsiTheme="majorHAnsi" w:cstheme="majorHAnsi"/>
          <w:sz w:val="28"/>
          <w:szCs w:val="28"/>
        </w:rPr>
        <w:t>ự</w:t>
      </w:r>
      <w:r w:rsidRPr="0084692D">
        <w:rPr>
          <w:rFonts w:asciiTheme="majorHAnsi" w:hAnsiTheme="majorHAnsi" w:cstheme="majorHAnsi"/>
          <w:sz w:val="28"/>
          <w:szCs w:val="28"/>
        </w:rPr>
        <w:t xml:space="preserve">c </w:t>
      </w:r>
      <w:r w:rsidRPr="0084692D">
        <w:rPr>
          <w:rFonts w:asciiTheme="majorHAnsi" w:hAnsiTheme="majorHAnsi" w:cstheme="majorHAnsi"/>
          <w:sz w:val="28"/>
          <w:szCs w:val="28"/>
        </w:rPr>
        <w:t>thu</w:t>
      </w:r>
      <w:r w:rsidRPr="0084692D">
        <w:rPr>
          <w:rFonts w:asciiTheme="majorHAnsi" w:hAnsiTheme="majorHAnsi" w:cstheme="majorHAnsi"/>
          <w:sz w:val="28"/>
          <w:szCs w:val="28"/>
        </w:rPr>
        <w:t>ộ</w:t>
      </w:r>
      <w:r w:rsidRPr="0084692D">
        <w:rPr>
          <w:rFonts w:asciiTheme="majorHAnsi" w:hAnsiTheme="majorHAnsi" w:cstheme="majorHAnsi"/>
          <w:sz w:val="28"/>
          <w:szCs w:val="28"/>
        </w:rPr>
        <w:t>c mô đun k</w:t>
      </w:r>
      <w:r w:rsidRPr="0084692D">
        <w:rPr>
          <w:rFonts w:asciiTheme="majorHAnsi" w:hAnsiTheme="majorHAnsi" w:cstheme="majorHAnsi"/>
          <w:sz w:val="28"/>
          <w:szCs w:val="28"/>
        </w:rPr>
        <w:t>ỹ</w:t>
      </w:r>
      <w:r w:rsidRPr="0084692D">
        <w:rPr>
          <w:rFonts w:asciiTheme="majorHAnsi" w:hAnsiTheme="majorHAnsi" w:cstheme="majorHAnsi"/>
          <w:sz w:val="28"/>
          <w:szCs w:val="28"/>
        </w:rPr>
        <w:t xml:space="preserve"> năng IUx ; IUx.y.z là m</w:t>
      </w:r>
      <w:r w:rsidRPr="0084692D">
        <w:rPr>
          <w:rFonts w:asciiTheme="majorHAnsi" w:hAnsiTheme="majorHAnsi" w:cstheme="majorHAnsi"/>
          <w:sz w:val="28"/>
          <w:szCs w:val="28"/>
        </w:rPr>
        <w:t>ộ</w:t>
      </w:r>
      <w:r w:rsidRPr="0084692D">
        <w:rPr>
          <w:rFonts w:asciiTheme="majorHAnsi" w:hAnsiTheme="majorHAnsi" w:cstheme="majorHAnsi"/>
          <w:sz w:val="28"/>
          <w:szCs w:val="28"/>
        </w:rPr>
        <w:t>t n</w:t>
      </w:r>
      <w:r w:rsidRPr="0084692D">
        <w:rPr>
          <w:rFonts w:asciiTheme="majorHAnsi" w:hAnsiTheme="majorHAnsi" w:cstheme="majorHAnsi"/>
          <w:sz w:val="28"/>
          <w:szCs w:val="28"/>
        </w:rPr>
        <w:t>ộ</w:t>
      </w:r>
      <w:r w:rsidRPr="0084692D">
        <w:rPr>
          <w:rFonts w:asciiTheme="majorHAnsi" w:hAnsiTheme="majorHAnsi" w:cstheme="majorHAnsi"/>
          <w:sz w:val="28"/>
          <w:szCs w:val="28"/>
        </w:rPr>
        <w:t>i dung tr</w:t>
      </w:r>
      <w:r w:rsidRPr="0084692D">
        <w:rPr>
          <w:rFonts w:asciiTheme="majorHAnsi" w:hAnsiTheme="majorHAnsi" w:cstheme="majorHAnsi"/>
          <w:sz w:val="28"/>
          <w:szCs w:val="28"/>
        </w:rPr>
        <w:t>ự</w:t>
      </w:r>
      <w:r w:rsidRPr="0084692D">
        <w:rPr>
          <w:rFonts w:asciiTheme="majorHAnsi" w:hAnsiTheme="majorHAnsi" w:cstheme="majorHAnsi"/>
          <w:sz w:val="28"/>
          <w:szCs w:val="28"/>
        </w:rPr>
        <w:t>c thu</w:t>
      </w:r>
      <w:r w:rsidRPr="0084692D">
        <w:rPr>
          <w:rFonts w:asciiTheme="majorHAnsi" w:hAnsiTheme="majorHAnsi" w:cstheme="majorHAnsi"/>
          <w:sz w:val="28"/>
          <w:szCs w:val="28"/>
        </w:rPr>
        <w:t>ộ</w:t>
      </w:r>
      <w:r w:rsidRPr="0084692D">
        <w:rPr>
          <w:rFonts w:asciiTheme="majorHAnsi" w:hAnsiTheme="majorHAnsi" w:cstheme="majorHAnsi"/>
          <w:sz w:val="28"/>
          <w:szCs w:val="28"/>
        </w:rPr>
        <w:t>c IUx.y ; N là s</w:t>
      </w:r>
      <w:r w:rsidRPr="0084692D">
        <w:rPr>
          <w:rFonts w:asciiTheme="majorHAnsi" w:hAnsiTheme="majorHAnsi" w:cstheme="majorHAnsi"/>
          <w:sz w:val="28"/>
          <w:szCs w:val="28"/>
        </w:rPr>
        <w:t>ố</w:t>
      </w:r>
      <w:r w:rsidRPr="0084692D">
        <w:rPr>
          <w:rFonts w:asciiTheme="majorHAnsi" w:hAnsiTheme="majorHAnsi" w:cstheme="majorHAnsi"/>
          <w:sz w:val="28"/>
          <w:szCs w:val="28"/>
        </w:rPr>
        <w:t xml:space="preserve"> hi</w:t>
      </w:r>
      <w:r w:rsidRPr="0084692D">
        <w:rPr>
          <w:rFonts w:asciiTheme="majorHAnsi" w:hAnsiTheme="majorHAnsi" w:cstheme="majorHAnsi"/>
          <w:sz w:val="28"/>
          <w:szCs w:val="28"/>
        </w:rPr>
        <w:t>ệ</w:t>
      </w:r>
      <w:r w:rsidRPr="0084692D">
        <w:rPr>
          <w:rFonts w:asciiTheme="majorHAnsi" w:hAnsiTheme="majorHAnsi" w:cstheme="majorHAnsi"/>
          <w:sz w:val="28"/>
          <w:szCs w:val="28"/>
        </w:rPr>
        <w:t>u c</w:t>
      </w:r>
      <w:r w:rsidRPr="0084692D">
        <w:rPr>
          <w:rFonts w:asciiTheme="majorHAnsi" w:hAnsiTheme="majorHAnsi" w:cstheme="majorHAnsi"/>
          <w:sz w:val="28"/>
          <w:szCs w:val="28"/>
        </w:rPr>
        <w:t>ủ</w:t>
      </w:r>
      <w:r w:rsidRPr="0084692D">
        <w:rPr>
          <w:rFonts w:asciiTheme="majorHAnsi" w:hAnsiTheme="majorHAnsi" w:cstheme="majorHAnsi"/>
          <w:sz w:val="28"/>
          <w:szCs w:val="28"/>
        </w:rPr>
        <w:t>a m</w:t>
      </w:r>
      <w:r w:rsidRPr="0084692D">
        <w:rPr>
          <w:rFonts w:asciiTheme="majorHAnsi" w:hAnsiTheme="majorHAnsi" w:cstheme="majorHAnsi"/>
          <w:sz w:val="28"/>
          <w:szCs w:val="28"/>
        </w:rPr>
        <w:t>ộ</w:t>
      </w:r>
      <w:r w:rsidRPr="0084692D">
        <w:rPr>
          <w:rFonts w:asciiTheme="majorHAnsi" w:hAnsiTheme="majorHAnsi" w:cstheme="majorHAnsi"/>
          <w:sz w:val="28"/>
          <w:szCs w:val="28"/>
        </w:rPr>
        <w:t>t n</w:t>
      </w:r>
      <w:r w:rsidRPr="0084692D">
        <w:rPr>
          <w:rFonts w:asciiTheme="majorHAnsi" w:hAnsiTheme="majorHAnsi" w:cstheme="majorHAnsi"/>
          <w:sz w:val="28"/>
          <w:szCs w:val="28"/>
        </w:rPr>
        <w:t>ộ</w:t>
      </w:r>
      <w:r w:rsidRPr="0084692D">
        <w:rPr>
          <w:rFonts w:asciiTheme="majorHAnsi" w:hAnsiTheme="majorHAnsi" w:cstheme="majorHAnsi"/>
          <w:sz w:val="28"/>
          <w:szCs w:val="28"/>
        </w:rPr>
        <w:t>i dung/yêu c</w:t>
      </w:r>
      <w:r w:rsidRPr="0084692D">
        <w:rPr>
          <w:rFonts w:asciiTheme="majorHAnsi" w:hAnsiTheme="majorHAnsi" w:cstheme="majorHAnsi"/>
          <w:sz w:val="28"/>
          <w:szCs w:val="28"/>
        </w:rPr>
        <w:t>ầ</w:t>
      </w:r>
      <w:r w:rsidRPr="0084692D">
        <w:rPr>
          <w:rFonts w:asciiTheme="majorHAnsi" w:hAnsiTheme="majorHAnsi" w:cstheme="majorHAnsi"/>
          <w:sz w:val="28"/>
          <w:szCs w:val="28"/>
        </w:rPr>
        <w:t>u c</w:t>
      </w:r>
      <w:r w:rsidRPr="0084692D">
        <w:rPr>
          <w:rFonts w:asciiTheme="majorHAnsi" w:hAnsiTheme="majorHAnsi" w:cstheme="majorHAnsi"/>
          <w:sz w:val="28"/>
          <w:szCs w:val="28"/>
        </w:rPr>
        <w:t>ầ</w:t>
      </w:r>
      <w:r w:rsidRPr="0084692D">
        <w:rPr>
          <w:rFonts w:asciiTheme="majorHAnsi" w:hAnsiTheme="majorHAnsi" w:cstheme="majorHAnsi"/>
          <w:sz w:val="28"/>
          <w:szCs w:val="28"/>
        </w:rPr>
        <w:t>n đ</w:t>
      </w:r>
      <w:r w:rsidRPr="0084692D">
        <w:rPr>
          <w:rFonts w:asciiTheme="majorHAnsi" w:hAnsiTheme="majorHAnsi" w:cstheme="majorHAnsi"/>
          <w:sz w:val="28"/>
          <w:szCs w:val="28"/>
        </w:rPr>
        <w:t>ạ</w:t>
      </w:r>
      <w:r w:rsidRPr="0084692D">
        <w:rPr>
          <w:rFonts w:asciiTheme="majorHAnsi" w:hAnsiTheme="majorHAnsi" w:cstheme="majorHAnsi"/>
          <w:sz w:val="28"/>
          <w:szCs w:val="28"/>
        </w:rPr>
        <w:t>t trong IUx.y.z.</w:t>
      </w:r>
      <w:bookmarkEnd w:id="0"/>
    </w:p>
    <w:sectPr w:rsidR="0062015C" w:rsidRPr="0084692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5C" w:rsidRDefault="0062015C" w:rsidP="0084692D">
      <w:r>
        <w:separator/>
      </w:r>
    </w:p>
  </w:endnote>
  <w:endnote w:type="continuationSeparator" w:id="0">
    <w:p w:rsidR="0062015C" w:rsidRDefault="0062015C" w:rsidP="0084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2D" w:rsidRPr="00A67571" w:rsidRDefault="0084692D" w:rsidP="0084692D">
    <w:pPr>
      <w:pStyle w:val="Footer"/>
    </w:pPr>
    <w:r w:rsidRPr="00A67571">
      <w:rPr>
        <w:b/>
        <w:color w:val="FF0000"/>
      </w:rPr>
      <w:t xml:space="preserve">TỔNG ĐÀI TƯ VẤN PHÁP LUẬT TRỰC TUYẾN </w:t>
    </w:r>
    <w:r>
      <w:rPr>
        <w:b/>
        <w:color w:val="FF0000"/>
      </w:rPr>
      <w:t>24/7: 1900.6568</w:t>
    </w:r>
  </w:p>
  <w:p w:rsidR="0084692D" w:rsidRDefault="00846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5C" w:rsidRDefault="0062015C" w:rsidP="0084692D">
      <w:r>
        <w:separator/>
      </w:r>
    </w:p>
  </w:footnote>
  <w:footnote w:type="continuationSeparator" w:id="0">
    <w:p w:rsidR="0062015C" w:rsidRDefault="0062015C" w:rsidP="0084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84692D" w:rsidRPr="00A67571" w:rsidTr="00FC4737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4692D" w:rsidRPr="00A67571" w:rsidRDefault="0084692D" w:rsidP="00FC4737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4692D" w:rsidRDefault="0084692D" w:rsidP="00FC4737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E16B49"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84692D" w:rsidRPr="002933C1" w:rsidRDefault="0084692D" w:rsidP="00FC4737">
          <w:pPr>
            <w:rPr>
              <w:sz w:val="20"/>
              <w:szCs w:val="20"/>
            </w:rPr>
          </w:pPr>
          <w:r w:rsidRPr="002933C1">
            <w:rPr>
              <w:sz w:val="20"/>
              <w:szCs w:val="20"/>
            </w:rPr>
            <w:t>Phòng 2501, tấng 25, Tháp B, tòa nhà Golden Land, Số 275 đường Nguyễn Trãi, phường Thanh Xuân Trung, quận Thanh Xuân, thành phố Hà Nội</w:t>
          </w:r>
        </w:p>
        <w:p w:rsidR="0084692D" w:rsidRPr="00A67571" w:rsidRDefault="0084692D" w:rsidP="00FC4737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84692D" w:rsidRPr="00A67571" w:rsidRDefault="0084692D" w:rsidP="00FC4737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84692D" w:rsidRDefault="00846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4692D"/>
    <w:rsid w:val="0062015C"/>
    <w:rsid w:val="008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9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46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92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92D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9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9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46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92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92D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9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16343</Words>
  <Characters>93160</Characters>
  <Application>Microsoft Office Word</Application>
  <DocSecurity>0</DocSecurity>
  <Lines>776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ha</dc:creator>
  <cp:lastModifiedBy>le ha</cp:lastModifiedBy>
  <cp:revision>2</cp:revision>
  <dcterms:created xsi:type="dcterms:W3CDTF">2017-12-27T03:01:00Z</dcterms:created>
  <dcterms:modified xsi:type="dcterms:W3CDTF">2017-12-27T03:01:00Z</dcterms:modified>
</cp:coreProperties>
</file>